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71" w:rsidRPr="00271F30" w:rsidRDefault="00BE2B67" w:rsidP="00BE2B67">
      <w:pPr>
        <w:jc w:val="center"/>
        <w:rPr>
          <w:rFonts w:ascii="Times New Roman" w:hAnsi="Times New Roman" w:cs="Times New Roman"/>
        </w:rPr>
      </w:pPr>
      <w:bookmarkStart w:id="0" w:name="_GoBack"/>
      <w:bookmarkEnd w:id="0"/>
      <w:r w:rsidRPr="00271F30">
        <w:rPr>
          <w:rFonts w:ascii="Times New Roman" w:hAnsi="Times New Roman" w:cs="Times New Roman"/>
          <w:b/>
          <w:sz w:val="40"/>
          <w:szCs w:val="40"/>
          <w:lang w:val="en-US"/>
        </w:rPr>
        <w:drawing>
          <wp:inline distT="0" distB="0" distL="0" distR="0" wp14:anchorId="645BE565" wp14:editId="347C4822">
            <wp:extent cx="1328057" cy="1522323"/>
            <wp:effectExtent l="0" t="0" r="5715" b="1905"/>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786" cy="1558694"/>
                    </a:xfrm>
                    <a:prstGeom prst="rect">
                      <a:avLst/>
                    </a:prstGeom>
                    <a:noFill/>
                    <a:ln>
                      <a:noFill/>
                    </a:ln>
                  </pic:spPr>
                </pic:pic>
              </a:graphicData>
            </a:graphic>
          </wp:inline>
        </w:drawing>
      </w:r>
    </w:p>
    <w:p w:rsidR="00BE2B67" w:rsidRPr="00271F30" w:rsidRDefault="00BE2B67" w:rsidP="00BE2B67">
      <w:pPr>
        <w:jc w:val="center"/>
        <w:rPr>
          <w:rFonts w:ascii="Times New Roman" w:hAnsi="Times New Roman" w:cs="Times New Roman"/>
        </w:rPr>
      </w:pPr>
    </w:p>
    <w:p w:rsidR="00BE2B67" w:rsidRPr="00271F30" w:rsidRDefault="00BE2B67" w:rsidP="00BE2B67">
      <w:pPr>
        <w:jc w:val="center"/>
        <w:rPr>
          <w:rFonts w:ascii="Times New Roman" w:hAnsi="Times New Roman" w:cs="Times New Roman"/>
        </w:rPr>
      </w:pPr>
    </w:p>
    <w:p w:rsidR="008C5F81" w:rsidRPr="00271F30" w:rsidRDefault="008C5F81" w:rsidP="00BE2B67">
      <w:pPr>
        <w:jc w:val="center"/>
        <w:rPr>
          <w:rFonts w:ascii="Times New Roman" w:hAnsi="Times New Roman" w:cs="Times New Roman"/>
        </w:rPr>
      </w:pPr>
    </w:p>
    <w:p w:rsidR="008C5F81" w:rsidRPr="00271F30" w:rsidRDefault="008C5F81" w:rsidP="00BE2B67">
      <w:pPr>
        <w:jc w:val="center"/>
        <w:rPr>
          <w:rFonts w:ascii="Times New Roman" w:hAnsi="Times New Roman" w:cs="Times New Roman"/>
        </w:rPr>
      </w:pPr>
    </w:p>
    <w:p w:rsidR="008C5F81" w:rsidRPr="00271F30" w:rsidRDefault="008C5F81" w:rsidP="00BE2B67">
      <w:pPr>
        <w:jc w:val="center"/>
        <w:rPr>
          <w:rFonts w:ascii="Times New Roman" w:hAnsi="Times New Roman" w:cs="Times New Roman"/>
        </w:rPr>
      </w:pPr>
    </w:p>
    <w:p w:rsidR="008C5F81" w:rsidRPr="00271F30" w:rsidRDefault="008C5F81" w:rsidP="00BE2B67">
      <w:pPr>
        <w:jc w:val="center"/>
        <w:rPr>
          <w:rFonts w:ascii="Times New Roman" w:hAnsi="Times New Roman" w:cs="Times New Roman"/>
        </w:rPr>
      </w:pPr>
    </w:p>
    <w:p w:rsidR="00BE2B67" w:rsidRPr="0017318B" w:rsidRDefault="00BE2B67" w:rsidP="00BE2B67">
      <w:pPr>
        <w:jc w:val="center"/>
        <w:rPr>
          <w:rFonts w:ascii="Times New Roman" w:hAnsi="Times New Roman" w:cs="Times New Roman"/>
          <w:color w:val="002060"/>
          <w:sz w:val="32"/>
          <w:szCs w:val="32"/>
        </w:rPr>
      </w:pPr>
      <w:r w:rsidRPr="0017318B">
        <w:rPr>
          <w:rFonts w:ascii="Times New Roman" w:hAnsi="Times New Roman" w:cs="Times New Roman"/>
          <w:color w:val="002060"/>
          <w:sz w:val="32"/>
          <w:szCs w:val="32"/>
        </w:rPr>
        <w:t>KOLEGJI I MENAXHMENTIT INTERNACIONAL – GLOBUS</w:t>
      </w:r>
    </w:p>
    <w:p w:rsidR="00BE2B67" w:rsidRPr="0017318B" w:rsidRDefault="00BE2B67" w:rsidP="00BE2B67">
      <w:pPr>
        <w:jc w:val="center"/>
        <w:rPr>
          <w:rFonts w:ascii="Times New Roman" w:hAnsi="Times New Roman" w:cs="Times New Roman"/>
          <w:color w:val="002060"/>
          <w:sz w:val="32"/>
          <w:szCs w:val="32"/>
        </w:rPr>
      </w:pPr>
    </w:p>
    <w:p w:rsidR="00BE2B67" w:rsidRPr="0017318B" w:rsidRDefault="00BE2B67" w:rsidP="00BE2B67">
      <w:pPr>
        <w:jc w:val="center"/>
        <w:rPr>
          <w:rFonts w:ascii="Times New Roman" w:hAnsi="Times New Roman" w:cs="Times New Roman"/>
          <w:color w:val="002060"/>
          <w:sz w:val="32"/>
          <w:szCs w:val="32"/>
        </w:rPr>
      </w:pPr>
      <w:r w:rsidRPr="0017318B">
        <w:rPr>
          <w:rFonts w:ascii="Times New Roman" w:hAnsi="Times New Roman" w:cs="Times New Roman"/>
          <w:color w:val="002060"/>
          <w:sz w:val="32"/>
          <w:szCs w:val="32"/>
        </w:rPr>
        <w:t xml:space="preserve">KODI I </w:t>
      </w:r>
      <w:r w:rsidR="00B4196C" w:rsidRPr="0017318B">
        <w:rPr>
          <w:rFonts w:ascii="Times New Roman" w:hAnsi="Times New Roman" w:cs="Times New Roman"/>
          <w:color w:val="002060"/>
          <w:sz w:val="32"/>
          <w:szCs w:val="32"/>
        </w:rPr>
        <w:t>ETIKËS</w:t>
      </w: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r w:rsidRPr="00271F30">
        <w:rPr>
          <w:rFonts w:ascii="Times New Roman" w:hAnsi="Times New Roman" w:cs="Times New Roman"/>
          <w:sz w:val="32"/>
          <w:szCs w:val="32"/>
        </w:rPr>
        <w:t>Prishtinë, 2020</w:t>
      </w:r>
    </w:p>
    <w:p w:rsidR="008C5F81" w:rsidRPr="00271F30" w:rsidRDefault="008C5F81" w:rsidP="008C5F81">
      <w:pPr>
        <w:rPr>
          <w:rFonts w:ascii="Times New Roman" w:hAnsi="Times New Roman" w:cs="Times New Roman"/>
          <w:sz w:val="24"/>
          <w:szCs w:val="24"/>
        </w:rPr>
      </w:pPr>
    </w:p>
    <w:p w:rsidR="00BE2B67" w:rsidRPr="00271F30" w:rsidRDefault="008C5F81" w:rsidP="008C5F81">
      <w:pPr>
        <w:rPr>
          <w:rFonts w:ascii="Times New Roman" w:hAnsi="Times New Roman" w:cs="Times New Roman"/>
          <w:sz w:val="24"/>
          <w:szCs w:val="24"/>
        </w:rPr>
      </w:pPr>
      <w:r w:rsidRPr="00271F30">
        <w:rPr>
          <w:rFonts w:ascii="Times New Roman" w:hAnsi="Times New Roman" w:cs="Times New Roman"/>
          <w:sz w:val="24"/>
          <w:szCs w:val="24"/>
        </w:rPr>
        <w:t>Në mbështetje të nenin xxx të Statutit të Kolegjit të Menaxhementit Internacional – GLOBUS, këshilli mësimor shkencor, në takimin e mbajtur më: xx.xx.xxxx ka analizuar Kodin e Etikës dhe i ka propozuar për aprovim Bordit Drejtues të Kolegjit. Bordi Drejtues i kolegjit në takimin e mbajtur më: xx.xx.xxxx, me propozim të këshillit mësimor shkencor mori:</w:t>
      </w:r>
    </w:p>
    <w:p w:rsidR="008C5F81" w:rsidRPr="00271F30" w:rsidRDefault="008C5F81" w:rsidP="008C5F81">
      <w:pPr>
        <w:rPr>
          <w:rFonts w:ascii="Times New Roman" w:hAnsi="Times New Roman" w:cs="Times New Roman"/>
          <w:sz w:val="24"/>
          <w:szCs w:val="24"/>
        </w:rPr>
      </w:pPr>
    </w:p>
    <w:p w:rsidR="008C5F81" w:rsidRPr="00271F30" w:rsidRDefault="008C5F81" w:rsidP="008C5F81">
      <w:pPr>
        <w:jc w:val="center"/>
        <w:rPr>
          <w:rFonts w:ascii="Times New Roman" w:hAnsi="Times New Roman" w:cs="Times New Roman"/>
          <w:b/>
          <w:sz w:val="32"/>
          <w:szCs w:val="32"/>
        </w:rPr>
      </w:pPr>
      <w:r w:rsidRPr="00271F30">
        <w:rPr>
          <w:rFonts w:ascii="Times New Roman" w:hAnsi="Times New Roman" w:cs="Times New Roman"/>
          <w:b/>
          <w:sz w:val="32"/>
          <w:szCs w:val="32"/>
        </w:rPr>
        <w:t>VENDIM</w:t>
      </w:r>
    </w:p>
    <w:p w:rsidR="008C5F81" w:rsidRPr="00271F30" w:rsidRDefault="008C5F81" w:rsidP="008C5F81">
      <w:pPr>
        <w:jc w:val="center"/>
        <w:rPr>
          <w:rFonts w:ascii="Times New Roman" w:hAnsi="Times New Roman" w:cs="Times New Roman"/>
          <w:b/>
          <w:sz w:val="32"/>
          <w:szCs w:val="32"/>
        </w:rPr>
      </w:pPr>
    </w:p>
    <w:p w:rsidR="008C5F81" w:rsidRPr="00271F30" w:rsidRDefault="008C5F81" w:rsidP="008C5F81">
      <w:pPr>
        <w:pStyle w:val="ListParagraph"/>
        <w:numPr>
          <w:ilvl w:val="0"/>
          <w:numId w:val="1"/>
        </w:numPr>
        <w:rPr>
          <w:rFonts w:ascii="Times New Roman" w:hAnsi="Times New Roman" w:cs="Times New Roman"/>
          <w:sz w:val="24"/>
          <w:szCs w:val="24"/>
        </w:rPr>
      </w:pPr>
      <w:r w:rsidRPr="00271F30">
        <w:rPr>
          <w:rFonts w:ascii="Times New Roman" w:hAnsi="Times New Roman" w:cs="Times New Roman"/>
          <w:sz w:val="24"/>
          <w:szCs w:val="24"/>
        </w:rPr>
        <w:t>Për aprovimin e Kodit Etik të Kolegjit të Menaxhmentit Internacional - GLOBUS</w:t>
      </w: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numPr>
          <w:ilvl w:val="0"/>
          <w:numId w:val="1"/>
        </w:numPr>
        <w:rPr>
          <w:rFonts w:ascii="Times New Roman" w:hAnsi="Times New Roman" w:cs="Times New Roman"/>
          <w:sz w:val="24"/>
          <w:szCs w:val="24"/>
        </w:rPr>
      </w:pPr>
      <w:r w:rsidRPr="00271F30">
        <w:rPr>
          <w:rFonts w:ascii="Times New Roman" w:hAnsi="Times New Roman" w:cs="Times New Roman"/>
          <w:sz w:val="24"/>
          <w:szCs w:val="24"/>
        </w:rPr>
        <w:t>Këtij vendimi i bashkëngjitet Kodi Etik i Kolegjit të Menaxhmentit Internacional – GLOBUS</w:t>
      </w: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numPr>
          <w:ilvl w:val="0"/>
          <w:numId w:val="1"/>
        </w:numPr>
        <w:rPr>
          <w:rFonts w:ascii="Times New Roman" w:hAnsi="Times New Roman" w:cs="Times New Roman"/>
          <w:sz w:val="24"/>
          <w:szCs w:val="24"/>
        </w:rPr>
      </w:pPr>
      <w:r w:rsidRPr="00271F30">
        <w:rPr>
          <w:rFonts w:ascii="Times New Roman" w:hAnsi="Times New Roman" w:cs="Times New Roman"/>
          <w:sz w:val="24"/>
          <w:szCs w:val="24"/>
        </w:rPr>
        <w:t>Vendimi hynë fuqi menjëherë.</w:t>
      </w: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rPr>
          <w:rFonts w:ascii="Times New Roman" w:hAnsi="Times New Roman" w:cs="Times New Roman"/>
          <w:sz w:val="24"/>
          <w:szCs w:val="24"/>
        </w:rPr>
      </w:pPr>
    </w:p>
    <w:p w:rsidR="008C5F81" w:rsidRPr="00271F30" w:rsidRDefault="008C5F81" w:rsidP="008C5F81">
      <w:pPr>
        <w:rPr>
          <w:rFonts w:ascii="Times New Roman" w:hAnsi="Times New Roman" w:cs="Times New Roman"/>
          <w:sz w:val="24"/>
          <w:szCs w:val="24"/>
        </w:rPr>
      </w:pPr>
      <w:r w:rsidRPr="00271F30">
        <w:rPr>
          <w:rFonts w:ascii="Times New Roman" w:hAnsi="Times New Roman" w:cs="Times New Roman"/>
          <w:sz w:val="24"/>
          <w:szCs w:val="24"/>
        </w:rPr>
        <w:t>Vendimi t’i dërgohet:</w:t>
      </w:r>
    </w:p>
    <w:p w:rsidR="008C5F81" w:rsidRPr="00271F30" w:rsidRDefault="008C5F81" w:rsidP="008C5F81">
      <w:pPr>
        <w:pStyle w:val="ListParagraph"/>
        <w:numPr>
          <w:ilvl w:val="0"/>
          <w:numId w:val="2"/>
        </w:numPr>
        <w:rPr>
          <w:rFonts w:ascii="Times New Roman" w:hAnsi="Times New Roman" w:cs="Times New Roman"/>
          <w:sz w:val="24"/>
          <w:szCs w:val="24"/>
        </w:rPr>
      </w:pPr>
      <w:r w:rsidRPr="00271F30">
        <w:rPr>
          <w:rFonts w:ascii="Times New Roman" w:hAnsi="Times New Roman" w:cs="Times New Roman"/>
          <w:sz w:val="24"/>
          <w:szCs w:val="24"/>
        </w:rPr>
        <w:t>Arkivit të Kolegjit</w:t>
      </w:r>
    </w:p>
    <w:p w:rsidR="008C5F81" w:rsidRPr="00271F30" w:rsidRDefault="008C5F81" w:rsidP="008C5F81">
      <w:pPr>
        <w:pStyle w:val="ListParagraph"/>
        <w:numPr>
          <w:ilvl w:val="0"/>
          <w:numId w:val="2"/>
        </w:numPr>
        <w:rPr>
          <w:rFonts w:ascii="Times New Roman" w:hAnsi="Times New Roman" w:cs="Times New Roman"/>
          <w:sz w:val="24"/>
          <w:szCs w:val="24"/>
        </w:rPr>
      </w:pPr>
      <w:r w:rsidRPr="00271F30">
        <w:rPr>
          <w:rFonts w:ascii="Times New Roman" w:hAnsi="Times New Roman" w:cs="Times New Roman"/>
          <w:sz w:val="24"/>
          <w:szCs w:val="24"/>
        </w:rPr>
        <w:t>Menaxhmentit të Kolegjit</w:t>
      </w:r>
    </w:p>
    <w:p w:rsidR="008C5F81" w:rsidRPr="00271F30" w:rsidRDefault="008C5F81" w:rsidP="008C5F81">
      <w:pPr>
        <w:pStyle w:val="ListParagraph"/>
        <w:numPr>
          <w:ilvl w:val="0"/>
          <w:numId w:val="2"/>
        </w:numPr>
        <w:rPr>
          <w:rFonts w:ascii="Times New Roman" w:hAnsi="Times New Roman" w:cs="Times New Roman"/>
          <w:sz w:val="24"/>
          <w:szCs w:val="24"/>
        </w:rPr>
      </w:pPr>
      <w:r w:rsidRPr="00271F30">
        <w:rPr>
          <w:rFonts w:ascii="Times New Roman" w:hAnsi="Times New Roman" w:cs="Times New Roman"/>
          <w:sz w:val="24"/>
          <w:szCs w:val="24"/>
        </w:rPr>
        <w:t>Sekretarit të Përgjithshëm</w:t>
      </w: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sdt>
      <w:sdtPr>
        <w:rPr>
          <w:rFonts w:ascii="Times New Roman" w:eastAsiaTheme="minorHAnsi" w:hAnsi="Times New Roman" w:cs="Times New Roman"/>
          <w:noProof/>
          <w:color w:val="auto"/>
          <w:sz w:val="22"/>
          <w:szCs w:val="22"/>
          <w:lang w:val="sq-AL"/>
        </w:rPr>
        <w:id w:val="901561945"/>
        <w:docPartObj>
          <w:docPartGallery w:val="Table of Contents"/>
          <w:docPartUnique/>
        </w:docPartObj>
      </w:sdtPr>
      <w:sdtEndPr>
        <w:rPr>
          <w:rFonts w:asciiTheme="minorHAnsi" w:hAnsiTheme="minorHAnsi" w:cstheme="minorBidi"/>
          <w:b/>
          <w:bCs/>
        </w:rPr>
      </w:sdtEndPr>
      <w:sdtContent>
        <w:p w:rsidR="00630EFC" w:rsidRPr="00630EFC" w:rsidRDefault="00630EFC">
          <w:pPr>
            <w:pStyle w:val="TOCHeading"/>
            <w:rPr>
              <w:rFonts w:ascii="Times New Roman" w:hAnsi="Times New Roman" w:cs="Times New Roman"/>
            </w:rPr>
          </w:pPr>
          <w:r w:rsidRPr="00630EFC">
            <w:rPr>
              <w:rFonts w:ascii="Times New Roman" w:hAnsi="Times New Roman" w:cs="Times New Roman"/>
            </w:rPr>
            <w:t>PËRMBAJTJA</w:t>
          </w:r>
        </w:p>
        <w:p w:rsidR="00630EFC" w:rsidRPr="00630EFC" w:rsidRDefault="00630EFC" w:rsidP="00630EFC">
          <w:pPr>
            <w:pStyle w:val="NoSpacing"/>
            <w:rPr>
              <w:rFonts w:ascii="Times New Roman" w:hAnsi="Times New Roman" w:cs="Times New Roman"/>
              <w:lang w:val="en-US"/>
            </w:rPr>
          </w:pPr>
        </w:p>
        <w:p w:rsidR="00630EFC" w:rsidRPr="00630EFC" w:rsidRDefault="00630EFC" w:rsidP="00464432">
          <w:pPr>
            <w:pStyle w:val="TOC1"/>
            <w:tabs>
              <w:tab w:val="right" w:leader="dot" w:pos="9350"/>
            </w:tabs>
            <w:spacing w:line="240" w:lineRule="auto"/>
            <w:rPr>
              <w:rFonts w:ascii="Times New Roman" w:hAnsi="Times New Roman" w:cs="Times New Roman"/>
            </w:rPr>
          </w:pPr>
          <w:r w:rsidRPr="00630EFC">
            <w:rPr>
              <w:rFonts w:ascii="Times New Roman" w:hAnsi="Times New Roman" w:cs="Times New Roman"/>
            </w:rPr>
            <w:fldChar w:fldCharType="begin"/>
          </w:r>
          <w:r w:rsidRPr="00630EFC">
            <w:rPr>
              <w:rFonts w:ascii="Times New Roman" w:hAnsi="Times New Roman" w:cs="Times New Roman"/>
            </w:rPr>
            <w:instrText xml:space="preserve"> TOC \o "1-3" \h \z \u </w:instrText>
          </w:r>
          <w:r w:rsidRPr="00630EFC">
            <w:rPr>
              <w:rFonts w:ascii="Times New Roman" w:hAnsi="Times New Roman" w:cs="Times New Roman"/>
            </w:rPr>
            <w:fldChar w:fldCharType="separate"/>
          </w:r>
          <w:hyperlink w:anchor="_Toc59099009" w:history="1">
            <w:r w:rsidRPr="00630EFC">
              <w:rPr>
                <w:rStyle w:val="Hyperlink"/>
                <w:rFonts w:ascii="Times New Roman" w:hAnsi="Times New Roman" w:cs="Times New Roman"/>
                <w:b/>
              </w:rPr>
              <w:t>KUSHTET E PËRGJITHSHME</w:t>
            </w:r>
            <w:r w:rsidRPr="00630EFC">
              <w:rPr>
                <w:rFonts w:ascii="Times New Roman" w:hAnsi="Times New Roman" w:cs="Times New Roman"/>
                <w:webHidden/>
              </w:rPr>
              <w:tab/>
            </w:r>
            <w:r w:rsidRPr="00630EFC">
              <w:rPr>
                <w:rFonts w:ascii="Times New Roman" w:hAnsi="Times New Roman" w:cs="Times New Roman"/>
                <w:webHidden/>
              </w:rPr>
              <w:fldChar w:fldCharType="begin"/>
            </w:r>
            <w:r w:rsidRPr="00630EFC">
              <w:rPr>
                <w:rFonts w:ascii="Times New Roman" w:hAnsi="Times New Roman" w:cs="Times New Roman"/>
                <w:webHidden/>
              </w:rPr>
              <w:instrText xml:space="preserve"> PAGEREF _Toc59099009 \h </w:instrText>
            </w:r>
            <w:r w:rsidRPr="00630EFC">
              <w:rPr>
                <w:rFonts w:ascii="Times New Roman" w:hAnsi="Times New Roman" w:cs="Times New Roman"/>
                <w:webHidden/>
              </w:rPr>
            </w:r>
            <w:r w:rsidRPr="00630EFC">
              <w:rPr>
                <w:rFonts w:ascii="Times New Roman" w:hAnsi="Times New Roman" w:cs="Times New Roman"/>
                <w:webHidden/>
              </w:rPr>
              <w:fldChar w:fldCharType="separate"/>
            </w:r>
            <w:r w:rsidRPr="00630EFC">
              <w:rPr>
                <w:rFonts w:ascii="Times New Roman" w:hAnsi="Times New Roman" w:cs="Times New Roman"/>
                <w:webHidden/>
              </w:rPr>
              <w:t>4</w:t>
            </w:r>
            <w:r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10" w:history="1">
            <w:r w:rsidR="00630EFC" w:rsidRPr="00630EFC">
              <w:rPr>
                <w:rStyle w:val="Hyperlink"/>
                <w:rFonts w:ascii="Times New Roman" w:hAnsi="Times New Roman" w:cs="Times New Roman"/>
              </w:rPr>
              <w:t>1.1</w:t>
            </w:r>
            <w:r w:rsidR="00630EFC" w:rsidRPr="00630EFC">
              <w:rPr>
                <w:rFonts w:ascii="Times New Roman" w:hAnsi="Times New Roman" w:cs="Times New Roman"/>
              </w:rPr>
              <w:tab/>
            </w:r>
            <w:r w:rsidR="00630EFC" w:rsidRPr="00630EFC">
              <w:rPr>
                <w:rStyle w:val="Hyperlink"/>
                <w:rFonts w:ascii="Times New Roman" w:hAnsi="Times New Roman" w:cs="Times New Roman"/>
              </w:rPr>
              <w:t>Qëllimi i Kodit të Etikës</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_Toc59099010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4</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11" w:history="1">
            <w:r w:rsidR="00630EFC" w:rsidRPr="00630EFC">
              <w:rPr>
                <w:rStyle w:val="Hyperlink"/>
                <w:rFonts w:ascii="Times New Roman" w:hAnsi="Times New Roman" w:cs="Times New Roman"/>
              </w:rPr>
              <w:t>1.2</w:t>
            </w:r>
            <w:r w:rsidR="00630EFC" w:rsidRPr="00630EFC">
              <w:rPr>
                <w:rFonts w:ascii="Times New Roman" w:hAnsi="Times New Roman" w:cs="Times New Roman"/>
              </w:rPr>
              <w:tab/>
            </w:r>
            <w:r w:rsidR="00630EFC" w:rsidRPr="00630EFC">
              <w:rPr>
                <w:rStyle w:val="Hyperlink"/>
                <w:rFonts w:ascii="Times New Roman" w:hAnsi="Times New Roman" w:cs="Times New Roman"/>
              </w:rPr>
              <w:t>Fushëveprimi i Kodit të Etikës</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_Toc59099011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4</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12" w:history="1">
            <w:r w:rsidR="00630EFC" w:rsidRPr="00630EFC">
              <w:rPr>
                <w:rStyle w:val="Hyperlink"/>
                <w:rFonts w:ascii="Times New Roman" w:hAnsi="Times New Roman" w:cs="Times New Roman"/>
              </w:rPr>
              <w:t>1.3</w:t>
            </w:r>
            <w:r w:rsidR="00630EFC" w:rsidRPr="00630EFC">
              <w:rPr>
                <w:rFonts w:ascii="Times New Roman" w:hAnsi="Times New Roman" w:cs="Times New Roman"/>
              </w:rPr>
              <w:tab/>
            </w:r>
            <w:r w:rsidR="00630EFC" w:rsidRPr="00630EFC">
              <w:rPr>
                <w:rStyle w:val="Hyperlink"/>
                <w:rFonts w:ascii="Times New Roman" w:hAnsi="Times New Roman" w:cs="Times New Roman"/>
              </w:rPr>
              <w:t>Misioni i Kodit të Etikës</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_Toc59099012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4</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13" w:history="1">
            <w:r w:rsidR="00630EFC" w:rsidRPr="00630EFC">
              <w:rPr>
                <w:rStyle w:val="Hyperlink"/>
                <w:rFonts w:ascii="Times New Roman" w:hAnsi="Times New Roman" w:cs="Times New Roman"/>
              </w:rPr>
              <w:t>1.4</w:t>
            </w:r>
            <w:r w:rsidR="00630EFC" w:rsidRPr="00630EFC">
              <w:rPr>
                <w:rFonts w:ascii="Times New Roman" w:hAnsi="Times New Roman" w:cs="Times New Roman"/>
              </w:rPr>
              <w:tab/>
            </w:r>
            <w:r w:rsidR="00630EFC" w:rsidRPr="00630EFC">
              <w:rPr>
                <w:rStyle w:val="Hyperlink"/>
                <w:rFonts w:ascii="Times New Roman" w:hAnsi="Times New Roman" w:cs="Times New Roman"/>
              </w:rPr>
              <w:t>Të Drejta e Garantuara</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_Toc59099013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4</w:t>
            </w:r>
            <w:r w:rsidR="00630EFC" w:rsidRPr="00630EFC">
              <w:rPr>
                <w:rFonts w:ascii="Times New Roman" w:hAnsi="Times New Roman" w:cs="Times New Roman"/>
                <w:webHidden/>
              </w:rPr>
              <w:fldChar w:fldCharType="end"/>
            </w:r>
          </w:hyperlink>
        </w:p>
        <w:p w:rsidR="00630EFC" w:rsidRPr="00630EFC" w:rsidRDefault="00EA3D36" w:rsidP="00464432">
          <w:pPr>
            <w:pStyle w:val="TOC1"/>
            <w:tabs>
              <w:tab w:val="right" w:leader="dot" w:pos="9350"/>
            </w:tabs>
            <w:spacing w:line="240" w:lineRule="auto"/>
            <w:rPr>
              <w:rFonts w:ascii="Times New Roman" w:hAnsi="Times New Roman" w:cs="Times New Roman"/>
            </w:rPr>
          </w:pPr>
          <w:hyperlink w:anchor="_Toc59099014" w:history="1">
            <w:r w:rsidR="00630EFC" w:rsidRPr="00630EFC">
              <w:rPr>
                <w:rStyle w:val="Hyperlink"/>
                <w:rFonts w:ascii="Times New Roman" w:hAnsi="Times New Roman" w:cs="Times New Roman"/>
                <w:b/>
              </w:rPr>
              <w:t>PARIMET SPECIFIKE E KODIT TË ETIKËS</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_Toc59099014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5</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15" w:history="1">
            <w:r w:rsidR="00630EFC" w:rsidRPr="00630EFC">
              <w:rPr>
                <w:rStyle w:val="Hyperlink"/>
                <w:rFonts w:ascii="Times New Roman" w:hAnsi="Times New Roman" w:cs="Times New Roman"/>
              </w:rPr>
              <w:t>2.1</w:t>
            </w:r>
            <w:r w:rsidR="00630EFC" w:rsidRPr="00630EFC">
              <w:rPr>
                <w:rFonts w:ascii="Times New Roman" w:hAnsi="Times New Roman" w:cs="Times New Roman"/>
              </w:rPr>
              <w:tab/>
            </w:r>
            <w:r w:rsidR="00630EFC" w:rsidRPr="00630EFC">
              <w:rPr>
                <w:rStyle w:val="Hyperlink"/>
                <w:rFonts w:ascii="Times New Roman" w:hAnsi="Times New Roman" w:cs="Times New Roman"/>
              </w:rPr>
              <w:t>Parimet</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_Toc59099015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5</w:t>
            </w:r>
            <w:r w:rsidR="00630EFC" w:rsidRPr="00630EFC">
              <w:rPr>
                <w:rFonts w:ascii="Times New Roman" w:hAnsi="Times New Roman" w:cs="Times New Roman"/>
                <w:webHidden/>
              </w:rPr>
              <w:fldChar w:fldCharType="end"/>
            </w:r>
          </w:hyperlink>
        </w:p>
        <w:p w:rsidR="00630EFC" w:rsidRPr="00630EFC" w:rsidRDefault="00EA3D36" w:rsidP="00464432">
          <w:pPr>
            <w:pStyle w:val="TOC1"/>
            <w:tabs>
              <w:tab w:val="right" w:leader="dot" w:pos="9350"/>
            </w:tabs>
            <w:spacing w:line="240" w:lineRule="auto"/>
            <w:rPr>
              <w:rFonts w:ascii="Times New Roman" w:hAnsi="Times New Roman" w:cs="Times New Roman"/>
            </w:rPr>
          </w:pPr>
          <w:hyperlink w:anchor="_Toc59099016" w:history="1">
            <w:r w:rsidR="00630EFC" w:rsidRPr="00630EFC">
              <w:rPr>
                <w:rStyle w:val="Hyperlink"/>
                <w:rFonts w:ascii="Times New Roman" w:hAnsi="Times New Roman" w:cs="Times New Roman"/>
                <w:b/>
              </w:rPr>
              <w:t>TË DREJTA DHE OBLIGIMET E ANËTARËVE TË KOLEGJIT</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_Toc59099016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6</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17" w:history="1">
            <w:r w:rsidR="00630EFC" w:rsidRPr="00630EFC">
              <w:rPr>
                <w:rStyle w:val="Hyperlink"/>
                <w:rFonts w:ascii="Times New Roman" w:hAnsi="Times New Roman" w:cs="Times New Roman"/>
              </w:rPr>
              <w:t>3.1</w:t>
            </w:r>
            <w:r w:rsidR="00630EFC" w:rsidRPr="00630EFC">
              <w:rPr>
                <w:rFonts w:ascii="Times New Roman" w:hAnsi="Times New Roman" w:cs="Times New Roman"/>
              </w:rPr>
              <w:tab/>
            </w:r>
            <w:r w:rsidR="00630EFC" w:rsidRPr="00630EFC">
              <w:rPr>
                <w:rStyle w:val="Hyperlink"/>
                <w:rFonts w:ascii="Times New Roman" w:hAnsi="Times New Roman" w:cs="Times New Roman"/>
              </w:rPr>
              <w:t>Institucioni dhe Personeli</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_Toc59099017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6</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18" w:history="1">
            <w:r w:rsidR="00630EFC" w:rsidRPr="00630EFC">
              <w:rPr>
                <w:rStyle w:val="Hyperlink"/>
                <w:rFonts w:ascii="Times New Roman" w:hAnsi="Times New Roman" w:cs="Times New Roman"/>
              </w:rPr>
              <w:t>3.2</w:t>
            </w:r>
            <w:r w:rsidR="00630EFC" w:rsidRPr="00630EFC">
              <w:rPr>
                <w:rFonts w:ascii="Times New Roman" w:hAnsi="Times New Roman" w:cs="Times New Roman"/>
              </w:rPr>
              <w:tab/>
            </w:r>
            <w:r w:rsidR="00630EFC" w:rsidRPr="00630EFC">
              <w:rPr>
                <w:rStyle w:val="Hyperlink"/>
                <w:rFonts w:ascii="Times New Roman" w:hAnsi="Times New Roman" w:cs="Times New Roman"/>
              </w:rPr>
              <w:t>Konfidencialiteti i informacionit</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_Toc59099018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7</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right" w:leader="dot" w:pos="9350"/>
            </w:tabs>
            <w:spacing w:line="240" w:lineRule="auto"/>
            <w:rPr>
              <w:rFonts w:ascii="Times New Roman" w:hAnsi="Times New Roman" w:cs="Times New Roman"/>
            </w:rPr>
          </w:pPr>
          <w:hyperlink w:anchor="_Toc59099019" w:history="1">
            <w:r w:rsidR="00630EFC" w:rsidRPr="00630EFC">
              <w:rPr>
                <w:rStyle w:val="Hyperlink"/>
                <w:rFonts w:ascii="Times New Roman" w:hAnsi="Times New Roman" w:cs="Times New Roman"/>
              </w:rPr>
              <w:t>3.3 Përdorimi i “Emrit” të Kolegji GLOBUS</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_Toc59099019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7</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20" w:history="1">
            <w:r w:rsidR="00630EFC" w:rsidRPr="00630EFC">
              <w:rPr>
                <w:rStyle w:val="Hyperlink"/>
                <w:rFonts w:ascii="Times New Roman" w:hAnsi="Times New Roman" w:cs="Times New Roman"/>
              </w:rPr>
              <w:t>3.4</w:t>
            </w:r>
            <w:r w:rsidR="00630EFC" w:rsidRPr="00630EFC">
              <w:rPr>
                <w:rFonts w:ascii="Times New Roman" w:hAnsi="Times New Roman" w:cs="Times New Roman"/>
              </w:rPr>
              <w:tab/>
            </w:r>
            <w:r w:rsidR="00630EFC" w:rsidRPr="00630EFC">
              <w:rPr>
                <w:rStyle w:val="Hyperlink"/>
                <w:rFonts w:ascii="Times New Roman" w:hAnsi="Times New Roman" w:cs="Times New Roman"/>
              </w:rPr>
              <w:t>Ngacmimi Seksual</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_Toc59099020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8</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21" w:history="1">
            <w:r w:rsidR="00630EFC" w:rsidRPr="00630EFC">
              <w:rPr>
                <w:rStyle w:val="Hyperlink"/>
                <w:rFonts w:ascii="Times New Roman" w:hAnsi="Times New Roman" w:cs="Times New Roman"/>
              </w:rPr>
              <w:t>3.5</w:t>
            </w:r>
            <w:r w:rsidR="00630EFC" w:rsidRPr="00630EFC">
              <w:rPr>
                <w:rFonts w:ascii="Times New Roman" w:hAnsi="Times New Roman" w:cs="Times New Roman"/>
              </w:rPr>
              <w:tab/>
            </w:r>
            <w:r w:rsidR="00630EFC" w:rsidRPr="00630EFC">
              <w:rPr>
                <w:rStyle w:val="Hyperlink"/>
                <w:rFonts w:ascii="Times New Roman" w:hAnsi="Times New Roman" w:cs="Times New Roman"/>
              </w:rPr>
              <w:t>Konflikti i Angazhimit dhe Konflikti i Interesit</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_Toc59099021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8</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22" w:history="1">
            <w:r w:rsidR="00630EFC" w:rsidRPr="00630EFC">
              <w:rPr>
                <w:rStyle w:val="Hyperlink"/>
                <w:rFonts w:ascii="Times New Roman" w:hAnsi="Times New Roman" w:cs="Times New Roman"/>
              </w:rPr>
              <w:t>3.6</w:t>
            </w:r>
            <w:r w:rsidR="00630EFC" w:rsidRPr="00630EFC">
              <w:rPr>
                <w:rFonts w:ascii="Times New Roman" w:hAnsi="Times New Roman" w:cs="Times New Roman"/>
              </w:rPr>
              <w:tab/>
            </w:r>
            <w:r w:rsidR="00630EFC" w:rsidRPr="00630EFC">
              <w:rPr>
                <w:rStyle w:val="Hyperlink"/>
                <w:rFonts w:ascii="Times New Roman" w:hAnsi="Times New Roman" w:cs="Times New Roman"/>
              </w:rPr>
              <w:t>Dhuratat dhe Favoret</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_Toc59099022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9</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23" w:history="1">
            <w:r w:rsidR="00630EFC" w:rsidRPr="00630EFC">
              <w:rPr>
                <w:rStyle w:val="Hyperlink"/>
                <w:rFonts w:ascii="Times New Roman" w:hAnsi="Times New Roman" w:cs="Times New Roman"/>
              </w:rPr>
              <w:t>3.7</w:t>
            </w:r>
            <w:r w:rsidR="00630EFC" w:rsidRPr="00630EFC">
              <w:rPr>
                <w:rFonts w:ascii="Times New Roman" w:hAnsi="Times New Roman" w:cs="Times New Roman"/>
              </w:rPr>
              <w:tab/>
            </w:r>
            <w:r w:rsidR="00630EFC" w:rsidRPr="00630EFC">
              <w:rPr>
                <w:rStyle w:val="Hyperlink"/>
                <w:rFonts w:ascii="Times New Roman" w:hAnsi="Times New Roman" w:cs="Times New Roman"/>
              </w:rPr>
              <w:t>Reagimi ndaj Ofertave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_Toc59099023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10</w:t>
            </w:r>
            <w:r w:rsidR="00630EFC" w:rsidRPr="00630EFC">
              <w:rPr>
                <w:rFonts w:ascii="Times New Roman" w:hAnsi="Times New Roman" w:cs="Times New Roman"/>
                <w:webHidden/>
              </w:rPr>
              <w:fldChar w:fldCharType="end"/>
            </w:r>
          </w:hyperlink>
        </w:p>
        <w:p w:rsidR="00630EFC" w:rsidRPr="00630EFC" w:rsidRDefault="00EA3D36" w:rsidP="00464432">
          <w:pPr>
            <w:pStyle w:val="TOC1"/>
            <w:tabs>
              <w:tab w:val="right" w:leader="dot" w:pos="9350"/>
            </w:tabs>
            <w:spacing w:line="240" w:lineRule="auto"/>
            <w:rPr>
              <w:rFonts w:ascii="Times New Roman" w:hAnsi="Times New Roman" w:cs="Times New Roman"/>
            </w:rPr>
          </w:pPr>
          <w:hyperlink w:anchor="_Toc59099024" w:history="1">
            <w:r w:rsidR="00630EFC" w:rsidRPr="00630EFC">
              <w:rPr>
                <w:rStyle w:val="Hyperlink"/>
                <w:rFonts w:ascii="Times New Roman" w:hAnsi="Times New Roman" w:cs="Times New Roman"/>
                <w:b/>
              </w:rPr>
              <w:t>STUDENTËT</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_Toc59099024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10</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right" w:leader="dot" w:pos="9350"/>
            </w:tabs>
            <w:spacing w:line="240" w:lineRule="auto"/>
            <w:rPr>
              <w:rFonts w:ascii="Times New Roman" w:hAnsi="Times New Roman" w:cs="Times New Roman"/>
            </w:rPr>
          </w:pPr>
          <w:hyperlink w:anchor="_Toc59099025" w:history="1">
            <w:r w:rsidR="00630EFC" w:rsidRPr="00630EFC">
              <w:rPr>
                <w:rStyle w:val="Hyperlink"/>
                <w:rFonts w:ascii="Times New Roman" w:hAnsi="Times New Roman" w:cs="Times New Roman"/>
              </w:rPr>
              <w:t>4.1 Sjellja e Studentëve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_Toc59099025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10</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right" w:leader="dot" w:pos="9350"/>
            </w:tabs>
            <w:spacing w:line="240" w:lineRule="auto"/>
            <w:rPr>
              <w:rFonts w:ascii="Times New Roman" w:hAnsi="Times New Roman" w:cs="Times New Roman"/>
            </w:rPr>
          </w:pPr>
          <w:hyperlink w:anchor="_Toc59099026" w:history="1">
            <w:r w:rsidR="00630EFC" w:rsidRPr="00630EFC">
              <w:rPr>
                <w:rStyle w:val="Hyperlink"/>
                <w:rFonts w:ascii="Times New Roman" w:hAnsi="Times New Roman" w:cs="Times New Roman"/>
              </w:rPr>
              <w:t>4.2 Sjelljet e Ndaluara</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_Toc59099026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11</w:t>
            </w:r>
            <w:r w:rsidR="00630EFC" w:rsidRPr="00630EFC">
              <w:rPr>
                <w:rFonts w:ascii="Times New Roman" w:hAnsi="Times New Roman" w:cs="Times New Roman"/>
                <w:webHidden/>
              </w:rPr>
              <w:fldChar w:fldCharType="end"/>
            </w:r>
          </w:hyperlink>
        </w:p>
        <w:p w:rsidR="00630EFC" w:rsidRPr="00630EFC" w:rsidRDefault="00EA3D36" w:rsidP="00464432">
          <w:pPr>
            <w:pStyle w:val="TOC1"/>
            <w:tabs>
              <w:tab w:val="right" w:leader="dot" w:pos="9350"/>
            </w:tabs>
            <w:spacing w:line="240" w:lineRule="auto"/>
            <w:rPr>
              <w:rFonts w:ascii="Times New Roman" w:hAnsi="Times New Roman" w:cs="Times New Roman"/>
            </w:rPr>
          </w:pPr>
          <w:hyperlink w:anchor="_Toc59099027" w:history="1">
            <w:r w:rsidR="00630EFC" w:rsidRPr="00630EFC">
              <w:rPr>
                <w:rStyle w:val="Hyperlink"/>
                <w:rFonts w:ascii="Times New Roman" w:hAnsi="Times New Roman" w:cs="Times New Roman"/>
                <w:b/>
              </w:rPr>
              <w:t>KOMUNIKIMI DHE FORMAT E TI</w:t>
            </w:r>
            <w:r w:rsidR="00630EFC" w:rsidRPr="00630EFC">
              <w:rPr>
                <w:rStyle w:val="Hyperlink"/>
                <w:rFonts w:ascii="Times New Roman" w:hAnsi="Times New Roman" w:cs="Times New Roman"/>
              </w:rPr>
              <w:t>J</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_Toc59099027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12</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28" w:history="1">
            <w:r w:rsidR="00630EFC" w:rsidRPr="00630EFC">
              <w:rPr>
                <w:rStyle w:val="Hyperlink"/>
                <w:rFonts w:ascii="Times New Roman" w:hAnsi="Times New Roman" w:cs="Times New Roman"/>
              </w:rPr>
              <w:t>5.1</w:t>
            </w:r>
            <w:r w:rsidR="00630EFC" w:rsidRPr="00630EFC">
              <w:rPr>
                <w:rFonts w:ascii="Times New Roman" w:hAnsi="Times New Roman" w:cs="Times New Roman"/>
              </w:rPr>
              <w:tab/>
            </w:r>
            <w:r w:rsidR="00630EFC" w:rsidRPr="00630EFC">
              <w:rPr>
                <w:rStyle w:val="Hyperlink"/>
                <w:rFonts w:ascii="Times New Roman" w:hAnsi="Times New Roman" w:cs="Times New Roman"/>
              </w:rPr>
              <w:t>Komunkimi me Shkrim</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_Toc59099028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12</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right" w:leader="dot" w:pos="9350"/>
            </w:tabs>
            <w:spacing w:line="240" w:lineRule="auto"/>
            <w:rPr>
              <w:rFonts w:ascii="Times New Roman" w:hAnsi="Times New Roman" w:cs="Times New Roman"/>
            </w:rPr>
          </w:pPr>
          <w:hyperlink w:anchor="_Toc59099029" w:history="1">
            <w:r w:rsidR="00630EFC" w:rsidRPr="00630EFC">
              <w:rPr>
                <w:rStyle w:val="Hyperlink"/>
                <w:rFonts w:ascii="Times New Roman" w:hAnsi="Times New Roman" w:cs="Times New Roman"/>
              </w:rPr>
              <w:t>5.2 Komunikimi Elektronik</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_Toc59099029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12</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30" w:history="1">
            <w:r w:rsidR="00630EFC" w:rsidRPr="00630EFC">
              <w:rPr>
                <w:rStyle w:val="Hyperlink"/>
                <w:rFonts w:ascii="Times New Roman" w:hAnsi="Times New Roman" w:cs="Times New Roman"/>
              </w:rPr>
              <w:t>5.3</w:t>
            </w:r>
            <w:r w:rsidR="00630EFC" w:rsidRPr="00630EFC">
              <w:rPr>
                <w:rFonts w:ascii="Times New Roman" w:hAnsi="Times New Roman" w:cs="Times New Roman"/>
              </w:rPr>
              <w:tab/>
            </w:r>
            <w:r w:rsidR="00630EFC" w:rsidRPr="00630EFC">
              <w:rPr>
                <w:rStyle w:val="Hyperlink"/>
                <w:rFonts w:ascii="Times New Roman" w:hAnsi="Times New Roman" w:cs="Times New Roman"/>
              </w:rPr>
              <w:t>Etika dhe Mënyra e Komunikimit</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_Toc59099030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13</w:t>
            </w:r>
            <w:r w:rsidR="00630EFC" w:rsidRPr="00630EFC">
              <w:rPr>
                <w:rFonts w:ascii="Times New Roman" w:hAnsi="Times New Roman" w:cs="Times New Roman"/>
                <w:webHidden/>
              </w:rPr>
              <w:fldChar w:fldCharType="end"/>
            </w:r>
          </w:hyperlink>
        </w:p>
        <w:p w:rsidR="00630EFC" w:rsidRPr="00630EFC" w:rsidRDefault="00EA3D36" w:rsidP="00464432">
          <w:pPr>
            <w:pStyle w:val="TOC1"/>
            <w:tabs>
              <w:tab w:val="right" w:leader="dot" w:pos="9350"/>
            </w:tabs>
            <w:spacing w:line="240" w:lineRule="auto"/>
            <w:rPr>
              <w:rFonts w:ascii="Times New Roman" w:hAnsi="Times New Roman" w:cs="Times New Roman"/>
            </w:rPr>
          </w:pPr>
          <w:hyperlink w:anchor="_Toc59099031" w:history="1">
            <w:r w:rsidR="00630EFC" w:rsidRPr="00630EFC">
              <w:rPr>
                <w:rStyle w:val="Hyperlink"/>
                <w:rFonts w:ascii="Times New Roman" w:hAnsi="Times New Roman" w:cs="Times New Roman"/>
                <w:b/>
              </w:rPr>
              <w:t>KRIJIMTARIA AKADEMIKE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_Toc59099031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15</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32" w:history="1">
            <w:r w:rsidR="00630EFC" w:rsidRPr="00630EFC">
              <w:rPr>
                <w:rStyle w:val="Hyperlink"/>
                <w:rFonts w:ascii="Times New Roman" w:hAnsi="Times New Roman" w:cs="Times New Roman"/>
              </w:rPr>
              <w:t>6.1</w:t>
            </w:r>
            <w:r w:rsidR="00630EFC" w:rsidRPr="00630EFC">
              <w:rPr>
                <w:rFonts w:ascii="Times New Roman" w:hAnsi="Times New Roman" w:cs="Times New Roman"/>
              </w:rPr>
              <w:tab/>
            </w:r>
            <w:r w:rsidR="00630EFC" w:rsidRPr="00630EFC">
              <w:rPr>
                <w:rStyle w:val="Hyperlink"/>
                <w:rFonts w:ascii="Times New Roman" w:hAnsi="Times New Roman" w:cs="Times New Roman"/>
              </w:rPr>
              <w:t>Pasuria Intelektuale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_Toc59099032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15</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left" w:pos="880"/>
              <w:tab w:val="right" w:leader="dot" w:pos="9350"/>
            </w:tabs>
            <w:spacing w:line="240" w:lineRule="auto"/>
            <w:rPr>
              <w:rFonts w:ascii="Times New Roman" w:hAnsi="Times New Roman" w:cs="Times New Roman"/>
            </w:rPr>
          </w:pPr>
          <w:hyperlink w:anchor="_Toc59099033" w:history="1">
            <w:r w:rsidR="00630EFC" w:rsidRPr="00630EFC">
              <w:rPr>
                <w:rStyle w:val="Hyperlink"/>
                <w:rFonts w:ascii="Times New Roman" w:hAnsi="Times New Roman" w:cs="Times New Roman"/>
              </w:rPr>
              <w:t>6.2</w:t>
            </w:r>
            <w:r w:rsidR="00630EFC" w:rsidRPr="00630EFC">
              <w:rPr>
                <w:rFonts w:ascii="Times New Roman" w:hAnsi="Times New Roman" w:cs="Times New Roman"/>
              </w:rPr>
              <w:tab/>
            </w:r>
            <w:r w:rsidR="00630EFC" w:rsidRPr="00630EFC">
              <w:rPr>
                <w:rStyle w:val="Hyperlink"/>
                <w:rFonts w:ascii="Times New Roman" w:hAnsi="Times New Roman" w:cs="Times New Roman"/>
              </w:rPr>
              <w:t>Plagjiatura Akademike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_Toc59099033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15</w:t>
            </w:r>
            <w:r w:rsidR="00630EFC" w:rsidRPr="00630EFC">
              <w:rPr>
                <w:rFonts w:ascii="Times New Roman" w:hAnsi="Times New Roman" w:cs="Times New Roman"/>
                <w:webHidden/>
              </w:rPr>
              <w:fldChar w:fldCharType="end"/>
            </w:r>
          </w:hyperlink>
        </w:p>
        <w:p w:rsidR="00630EFC" w:rsidRPr="00630EFC" w:rsidRDefault="00EA3D36" w:rsidP="00464432">
          <w:pPr>
            <w:pStyle w:val="TOC1"/>
            <w:tabs>
              <w:tab w:val="right" w:leader="dot" w:pos="9350"/>
            </w:tabs>
            <w:spacing w:line="240" w:lineRule="auto"/>
            <w:rPr>
              <w:rFonts w:ascii="Times New Roman" w:hAnsi="Times New Roman" w:cs="Times New Roman"/>
            </w:rPr>
          </w:pPr>
          <w:hyperlink w:anchor="_Toc59099034" w:history="1">
            <w:r w:rsidR="00630EFC" w:rsidRPr="00630EFC">
              <w:rPr>
                <w:rStyle w:val="Hyperlink"/>
                <w:rFonts w:ascii="Times New Roman" w:hAnsi="Times New Roman" w:cs="Times New Roman"/>
                <w:b/>
              </w:rPr>
              <w:t>MASAT DISCIPLINORE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_Toc59099034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16</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right" w:leader="dot" w:pos="9350"/>
            </w:tabs>
            <w:spacing w:line="240" w:lineRule="auto"/>
            <w:rPr>
              <w:rFonts w:ascii="Times New Roman" w:hAnsi="Times New Roman" w:cs="Times New Roman"/>
            </w:rPr>
          </w:pPr>
          <w:hyperlink w:anchor="_Toc59099035" w:history="1">
            <w:r w:rsidR="00630EFC" w:rsidRPr="00630EFC">
              <w:rPr>
                <w:rStyle w:val="Hyperlink"/>
                <w:rFonts w:ascii="Times New Roman" w:hAnsi="Times New Roman" w:cs="Times New Roman"/>
              </w:rPr>
              <w:t>7.1 Raportimet e Shkeljeve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_Toc59099035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16</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right" w:leader="dot" w:pos="9350"/>
            </w:tabs>
            <w:spacing w:line="240" w:lineRule="auto"/>
            <w:rPr>
              <w:rFonts w:ascii="Times New Roman" w:hAnsi="Times New Roman" w:cs="Times New Roman"/>
            </w:rPr>
          </w:pPr>
          <w:hyperlink w:anchor="_Toc59099036" w:history="1">
            <w:r w:rsidR="00630EFC" w:rsidRPr="00630EFC">
              <w:rPr>
                <w:rStyle w:val="Hyperlink"/>
                <w:rFonts w:ascii="Times New Roman" w:hAnsi="Times New Roman" w:cs="Times New Roman"/>
              </w:rPr>
              <w:t>7.2 Llojet e Masave Disciplinore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_Toc59099036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16</w:t>
            </w:r>
            <w:r w:rsidR="00630EFC" w:rsidRPr="00630EFC">
              <w:rPr>
                <w:rFonts w:ascii="Times New Roman" w:hAnsi="Times New Roman" w:cs="Times New Roman"/>
                <w:webHidden/>
              </w:rPr>
              <w:fldChar w:fldCharType="end"/>
            </w:r>
          </w:hyperlink>
        </w:p>
        <w:p w:rsidR="00630EFC" w:rsidRPr="00630EFC" w:rsidRDefault="00EA3D36" w:rsidP="00464432">
          <w:pPr>
            <w:pStyle w:val="TOC2"/>
            <w:tabs>
              <w:tab w:val="right" w:leader="dot" w:pos="9350"/>
            </w:tabs>
            <w:spacing w:line="240" w:lineRule="auto"/>
            <w:rPr>
              <w:rFonts w:ascii="Times New Roman" w:hAnsi="Times New Roman" w:cs="Times New Roman"/>
            </w:rPr>
          </w:pPr>
          <w:hyperlink w:anchor="_Toc59099037" w:history="1">
            <w:r w:rsidR="00630EFC" w:rsidRPr="00630EFC">
              <w:rPr>
                <w:rStyle w:val="Hyperlink"/>
                <w:rFonts w:ascii="Times New Roman" w:hAnsi="Times New Roman" w:cs="Times New Roman"/>
              </w:rPr>
              <w:t>7.3 Këshilli i Etikës</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_Toc59099037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17</w:t>
            </w:r>
            <w:r w:rsidR="00630EFC" w:rsidRPr="00630EFC">
              <w:rPr>
                <w:rFonts w:ascii="Times New Roman" w:hAnsi="Times New Roman" w:cs="Times New Roman"/>
                <w:webHidden/>
              </w:rPr>
              <w:fldChar w:fldCharType="end"/>
            </w:r>
          </w:hyperlink>
        </w:p>
        <w:p w:rsidR="00630EFC" w:rsidRPr="00630EFC" w:rsidRDefault="00EA3D36" w:rsidP="00464432">
          <w:pPr>
            <w:pStyle w:val="TOC1"/>
            <w:tabs>
              <w:tab w:val="right" w:leader="dot" w:pos="9350"/>
            </w:tabs>
            <w:spacing w:line="240" w:lineRule="auto"/>
            <w:rPr>
              <w:rFonts w:ascii="Times New Roman" w:hAnsi="Times New Roman" w:cs="Times New Roman"/>
            </w:rPr>
          </w:pPr>
          <w:hyperlink w:anchor="_Toc59099038" w:history="1">
            <w:r w:rsidR="00630EFC" w:rsidRPr="00630EFC">
              <w:rPr>
                <w:rStyle w:val="Hyperlink"/>
                <w:rFonts w:ascii="Times New Roman" w:hAnsi="Times New Roman" w:cs="Times New Roman"/>
                <w:b/>
              </w:rPr>
              <w:t>DISPOZITAT E PËRGJITHSHME</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_Toc59099038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18</w:t>
            </w:r>
            <w:r w:rsidR="00630EFC" w:rsidRPr="00630EFC">
              <w:rPr>
                <w:rFonts w:ascii="Times New Roman" w:hAnsi="Times New Roman" w:cs="Times New Roman"/>
                <w:webHidden/>
              </w:rPr>
              <w:fldChar w:fldCharType="end"/>
            </w:r>
          </w:hyperlink>
        </w:p>
        <w:p w:rsidR="00630EFC" w:rsidRPr="00630EFC" w:rsidRDefault="00EA3D36" w:rsidP="00464432">
          <w:pPr>
            <w:pStyle w:val="TOC1"/>
            <w:tabs>
              <w:tab w:val="right" w:leader="dot" w:pos="9350"/>
            </w:tabs>
            <w:spacing w:line="240" w:lineRule="auto"/>
            <w:rPr>
              <w:rFonts w:ascii="Times New Roman" w:hAnsi="Times New Roman" w:cs="Times New Roman"/>
            </w:rPr>
          </w:pPr>
          <w:hyperlink w:anchor="_Toc59099039" w:history="1">
            <w:r w:rsidR="00630EFC" w:rsidRPr="00630EFC">
              <w:rPr>
                <w:rStyle w:val="Hyperlink"/>
                <w:rFonts w:ascii="Times New Roman" w:hAnsi="Times New Roman" w:cs="Times New Roman"/>
                <w:b/>
              </w:rPr>
              <w:t>SHTOJCAT</w:t>
            </w:r>
            <w:r w:rsidR="00630EFC" w:rsidRPr="00630EFC">
              <w:rPr>
                <w:rFonts w:ascii="Times New Roman" w:hAnsi="Times New Roman" w:cs="Times New Roman"/>
                <w:webHidden/>
              </w:rPr>
              <w:tab/>
            </w:r>
            <w:r w:rsidR="00630EFC" w:rsidRPr="00630EFC">
              <w:rPr>
                <w:rFonts w:ascii="Times New Roman" w:hAnsi="Times New Roman" w:cs="Times New Roman"/>
                <w:webHidden/>
              </w:rPr>
              <w:fldChar w:fldCharType="begin"/>
            </w:r>
            <w:r w:rsidR="00630EFC" w:rsidRPr="00630EFC">
              <w:rPr>
                <w:rFonts w:ascii="Times New Roman" w:hAnsi="Times New Roman" w:cs="Times New Roman"/>
                <w:webHidden/>
              </w:rPr>
              <w:instrText xml:space="preserve"> PAGEREF _Toc59099039 \h </w:instrText>
            </w:r>
            <w:r w:rsidR="00630EFC" w:rsidRPr="00630EFC">
              <w:rPr>
                <w:rFonts w:ascii="Times New Roman" w:hAnsi="Times New Roman" w:cs="Times New Roman"/>
                <w:webHidden/>
              </w:rPr>
            </w:r>
            <w:r w:rsidR="00630EFC" w:rsidRPr="00630EFC">
              <w:rPr>
                <w:rFonts w:ascii="Times New Roman" w:hAnsi="Times New Roman" w:cs="Times New Roman"/>
                <w:webHidden/>
              </w:rPr>
              <w:fldChar w:fldCharType="separate"/>
            </w:r>
            <w:r w:rsidR="00630EFC" w:rsidRPr="00630EFC">
              <w:rPr>
                <w:rFonts w:ascii="Times New Roman" w:hAnsi="Times New Roman" w:cs="Times New Roman"/>
                <w:webHidden/>
              </w:rPr>
              <w:t>19</w:t>
            </w:r>
            <w:r w:rsidR="00630EFC" w:rsidRPr="00630EFC">
              <w:rPr>
                <w:rFonts w:ascii="Times New Roman" w:hAnsi="Times New Roman" w:cs="Times New Roman"/>
                <w:webHidden/>
              </w:rPr>
              <w:fldChar w:fldCharType="end"/>
            </w:r>
          </w:hyperlink>
        </w:p>
        <w:p w:rsidR="00630EFC" w:rsidRDefault="00630EFC" w:rsidP="00464432">
          <w:pPr>
            <w:spacing w:line="240" w:lineRule="auto"/>
          </w:pPr>
          <w:r w:rsidRPr="00630EFC">
            <w:rPr>
              <w:rFonts w:ascii="Times New Roman" w:hAnsi="Times New Roman" w:cs="Times New Roman"/>
              <w:bCs/>
            </w:rPr>
            <w:fldChar w:fldCharType="end"/>
          </w:r>
        </w:p>
      </w:sdtContent>
    </w:sdt>
    <w:p w:rsidR="00630EFC" w:rsidRDefault="00630EFC">
      <w:pPr>
        <w:spacing w:after="240" w:line="360" w:lineRule="auto"/>
        <w:rPr>
          <w:rFonts w:ascii="Times New Roman" w:eastAsiaTheme="majorEastAsia" w:hAnsi="Times New Roman" w:cs="Times New Roman"/>
          <w:b/>
          <w:color w:val="2E74B5" w:themeColor="accent1" w:themeShade="BF"/>
          <w:sz w:val="32"/>
          <w:szCs w:val="32"/>
        </w:rPr>
      </w:pPr>
      <w:r>
        <w:rPr>
          <w:rFonts w:ascii="Times New Roman" w:hAnsi="Times New Roman" w:cs="Times New Roman"/>
          <w:b/>
        </w:rPr>
        <w:br w:type="page"/>
      </w:r>
    </w:p>
    <w:p w:rsidR="008C5F81" w:rsidRPr="006D1806" w:rsidRDefault="00A67101" w:rsidP="001F5E4B">
      <w:pPr>
        <w:pStyle w:val="Heading1"/>
        <w:rPr>
          <w:rFonts w:ascii="Times New Roman" w:hAnsi="Times New Roman" w:cs="Times New Roman"/>
          <w:b/>
        </w:rPr>
      </w:pPr>
      <w:bookmarkStart w:id="1" w:name="_Toc59099009"/>
      <w:r>
        <w:rPr>
          <w:rFonts w:ascii="Times New Roman" w:hAnsi="Times New Roman" w:cs="Times New Roman"/>
          <w:b/>
        </w:rPr>
        <w:lastRenderedPageBreak/>
        <w:t>KUSHTET</w:t>
      </w:r>
      <w:r w:rsidR="001F5E4B" w:rsidRPr="006D1806">
        <w:rPr>
          <w:rFonts w:ascii="Times New Roman" w:hAnsi="Times New Roman" w:cs="Times New Roman"/>
          <w:b/>
        </w:rPr>
        <w:t xml:space="preserve"> E PËRGJITHSHME</w:t>
      </w:r>
      <w:bookmarkEnd w:id="1"/>
    </w:p>
    <w:p w:rsidR="006D1806" w:rsidRPr="006D1806" w:rsidRDefault="006D1806" w:rsidP="00537E4B">
      <w:pPr>
        <w:pStyle w:val="NoSpacing"/>
      </w:pPr>
    </w:p>
    <w:p w:rsidR="001F5E4B" w:rsidRPr="006D1806" w:rsidRDefault="001F5E4B" w:rsidP="001F5E4B">
      <w:pPr>
        <w:pStyle w:val="Heading2"/>
        <w:numPr>
          <w:ilvl w:val="1"/>
          <w:numId w:val="3"/>
        </w:numPr>
        <w:rPr>
          <w:rFonts w:ascii="Times New Roman" w:hAnsi="Times New Roman" w:cs="Times New Roman"/>
          <w:b/>
        </w:rPr>
      </w:pPr>
      <w:bookmarkStart w:id="2" w:name="_Toc59099010"/>
      <w:r w:rsidRPr="006D1806">
        <w:rPr>
          <w:rFonts w:ascii="Times New Roman" w:hAnsi="Times New Roman" w:cs="Times New Roman"/>
          <w:b/>
        </w:rPr>
        <w:t>Q</w:t>
      </w:r>
      <w:r w:rsidR="002E5083">
        <w:rPr>
          <w:rFonts w:ascii="Times New Roman" w:hAnsi="Times New Roman" w:cs="Times New Roman"/>
          <w:b/>
        </w:rPr>
        <w:t>ë</w:t>
      </w:r>
      <w:r w:rsidRPr="006D1806">
        <w:rPr>
          <w:rFonts w:ascii="Times New Roman" w:hAnsi="Times New Roman" w:cs="Times New Roman"/>
          <w:b/>
        </w:rPr>
        <w:t xml:space="preserve">llimi i Kodit </w:t>
      </w:r>
      <w:r w:rsidR="006D1806">
        <w:rPr>
          <w:rFonts w:ascii="Times New Roman" w:hAnsi="Times New Roman" w:cs="Times New Roman"/>
          <w:b/>
        </w:rPr>
        <w:t>t</w:t>
      </w:r>
      <w:r w:rsidR="002E5083">
        <w:rPr>
          <w:rFonts w:ascii="Times New Roman" w:hAnsi="Times New Roman" w:cs="Times New Roman"/>
          <w:b/>
        </w:rPr>
        <w:t>ë</w:t>
      </w:r>
      <w:r w:rsidR="006D1806">
        <w:rPr>
          <w:rFonts w:ascii="Times New Roman" w:hAnsi="Times New Roman" w:cs="Times New Roman"/>
          <w:b/>
        </w:rPr>
        <w:t xml:space="preserve"> </w:t>
      </w:r>
      <w:r w:rsidRPr="006D1806">
        <w:rPr>
          <w:rFonts w:ascii="Times New Roman" w:hAnsi="Times New Roman" w:cs="Times New Roman"/>
          <w:b/>
        </w:rPr>
        <w:t>Etik</w:t>
      </w:r>
      <w:r w:rsidR="002E5083">
        <w:rPr>
          <w:rFonts w:ascii="Times New Roman" w:hAnsi="Times New Roman" w:cs="Times New Roman"/>
          <w:b/>
        </w:rPr>
        <w:t>ë</w:t>
      </w:r>
      <w:r w:rsidR="006D1806">
        <w:rPr>
          <w:rFonts w:ascii="Times New Roman" w:hAnsi="Times New Roman" w:cs="Times New Roman"/>
          <w:b/>
        </w:rPr>
        <w:t>s</w:t>
      </w:r>
      <w:bookmarkEnd w:id="2"/>
    </w:p>
    <w:p w:rsidR="006D1806" w:rsidRDefault="006D1806" w:rsidP="006D1806">
      <w:pPr>
        <w:pStyle w:val="NoSpacing"/>
      </w:pPr>
    </w:p>
    <w:p w:rsidR="00271F30" w:rsidRPr="00341701" w:rsidRDefault="00271F30" w:rsidP="001F5E4B">
      <w:pPr>
        <w:rPr>
          <w:rFonts w:ascii="Times New Roman" w:hAnsi="Times New Roman" w:cs="Times New Roman"/>
          <w:sz w:val="24"/>
          <w:szCs w:val="24"/>
        </w:rPr>
      </w:pPr>
      <w:r w:rsidRPr="00341701">
        <w:rPr>
          <w:rFonts w:ascii="Times New Roman" w:hAnsi="Times New Roman" w:cs="Times New Roman"/>
          <w:sz w:val="24"/>
          <w:szCs w:val="24"/>
        </w:rPr>
        <w:t>Kodi Etik p</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 personelin e Kolegjit, synon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ruaj</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vlerat qen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sore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zyrtar</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ve 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kuad</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Kolegjit,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siguroj</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njohjen dhe respektimin e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drejtave dhe lirive personale si dhe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siguroj</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(garantoj</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detyrat dhe obligimet etike dhe sociale ndaj institucionit. Kodi i determinon rregullat e etik</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s dhe sjelljes s</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personelit administrativ dhe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gjith</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personave 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m</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nyr</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drejtp</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rdjet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apo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rthrot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q</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g</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zojn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marr</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dh</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nie me personelin e administrat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s 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kuad</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Kolegjit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Menaxhmentit Internacional, 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Prishtin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tekstin e m</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tejm</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Kolegji GLOBUS). </w:t>
      </w:r>
    </w:p>
    <w:p w:rsidR="006D1806" w:rsidRPr="00341701" w:rsidRDefault="00271F30" w:rsidP="001F5E4B">
      <w:pPr>
        <w:rPr>
          <w:rFonts w:ascii="Times New Roman" w:hAnsi="Times New Roman" w:cs="Times New Roman"/>
          <w:sz w:val="24"/>
          <w:szCs w:val="24"/>
        </w:rPr>
      </w:pPr>
      <w:r w:rsidRPr="00341701">
        <w:rPr>
          <w:rFonts w:ascii="Times New Roman" w:hAnsi="Times New Roman" w:cs="Times New Roman"/>
          <w:sz w:val="24"/>
          <w:szCs w:val="24"/>
        </w:rPr>
        <w:t>Kodi i Etik</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s ka p</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 q</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llim q</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v</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ndos rregulla p</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 sjelljet standarde p</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 personelin administrativ, akademik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vendosura me q</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llim shmangien e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gjitha formave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diskriminimit dhe abuzimit, shmangien e konfliktit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interesit, p</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rmir</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simin e ambientit organizativ dhe mjedisit t</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 pun</w:t>
      </w:r>
      <w:r w:rsidR="002E5083" w:rsidRPr="00341701">
        <w:rPr>
          <w:rFonts w:ascii="Times New Roman" w:hAnsi="Times New Roman" w:cs="Times New Roman"/>
          <w:sz w:val="24"/>
          <w:szCs w:val="24"/>
        </w:rPr>
        <w:t>ë</w:t>
      </w:r>
      <w:r w:rsidRPr="00341701">
        <w:rPr>
          <w:rFonts w:ascii="Times New Roman" w:hAnsi="Times New Roman" w:cs="Times New Roman"/>
          <w:sz w:val="24"/>
          <w:szCs w:val="24"/>
        </w:rPr>
        <w:t xml:space="preserve">s, parandalimin e </w:t>
      </w:r>
      <w:r w:rsidR="006D1806" w:rsidRPr="00341701">
        <w:rPr>
          <w:rFonts w:ascii="Times New Roman" w:hAnsi="Times New Roman" w:cs="Times New Roman"/>
          <w:sz w:val="24"/>
          <w:szCs w:val="24"/>
        </w:rPr>
        <w:t>sjelljeve jo etike dhe t</w:t>
      </w:r>
      <w:r w:rsidR="002E5083" w:rsidRPr="00341701">
        <w:rPr>
          <w:rFonts w:ascii="Times New Roman" w:hAnsi="Times New Roman" w:cs="Times New Roman"/>
          <w:sz w:val="24"/>
          <w:szCs w:val="24"/>
        </w:rPr>
        <w:t>ë</w:t>
      </w:r>
      <w:r w:rsidR="006D1806" w:rsidRPr="00341701">
        <w:rPr>
          <w:rFonts w:ascii="Times New Roman" w:hAnsi="Times New Roman" w:cs="Times New Roman"/>
          <w:sz w:val="24"/>
          <w:szCs w:val="24"/>
        </w:rPr>
        <w:t xml:space="preserve"> paligjshme.</w:t>
      </w:r>
    </w:p>
    <w:p w:rsidR="006D1806" w:rsidRPr="006D1806" w:rsidRDefault="006D1806" w:rsidP="006D1806">
      <w:pPr>
        <w:pStyle w:val="Heading2"/>
        <w:numPr>
          <w:ilvl w:val="1"/>
          <w:numId w:val="3"/>
        </w:numPr>
        <w:rPr>
          <w:rFonts w:ascii="Times New Roman" w:hAnsi="Times New Roman" w:cs="Times New Roman"/>
          <w:b/>
        </w:rPr>
      </w:pPr>
      <w:bookmarkStart w:id="3" w:name="_Toc59099011"/>
      <w:r w:rsidRPr="006D1806">
        <w:rPr>
          <w:rFonts w:ascii="Times New Roman" w:hAnsi="Times New Roman" w:cs="Times New Roman"/>
          <w:b/>
        </w:rPr>
        <w:t>Fush</w:t>
      </w:r>
      <w:r w:rsidR="002E5083">
        <w:rPr>
          <w:rFonts w:ascii="Times New Roman" w:hAnsi="Times New Roman" w:cs="Times New Roman"/>
          <w:b/>
        </w:rPr>
        <w:t>ë</w:t>
      </w:r>
      <w:r w:rsidRPr="006D1806">
        <w:rPr>
          <w:rFonts w:ascii="Times New Roman" w:hAnsi="Times New Roman" w:cs="Times New Roman"/>
          <w:b/>
        </w:rPr>
        <w:t xml:space="preserve">veprimi i Kodit </w:t>
      </w:r>
      <w:r>
        <w:rPr>
          <w:rFonts w:ascii="Times New Roman" w:hAnsi="Times New Roman" w:cs="Times New Roman"/>
          <w:b/>
        </w:rPr>
        <w:t>t</w:t>
      </w:r>
      <w:r w:rsidR="002E5083">
        <w:rPr>
          <w:rFonts w:ascii="Times New Roman" w:hAnsi="Times New Roman" w:cs="Times New Roman"/>
          <w:b/>
        </w:rPr>
        <w:t>ë</w:t>
      </w:r>
      <w:r>
        <w:rPr>
          <w:rFonts w:ascii="Times New Roman" w:hAnsi="Times New Roman" w:cs="Times New Roman"/>
          <w:b/>
        </w:rPr>
        <w:t xml:space="preserve"> </w:t>
      </w:r>
      <w:r w:rsidRPr="006D1806">
        <w:rPr>
          <w:rFonts w:ascii="Times New Roman" w:hAnsi="Times New Roman" w:cs="Times New Roman"/>
          <w:b/>
        </w:rPr>
        <w:t>Etik</w:t>
      </w:r>
      <w:r w:rsidR="002E5083">
        <w:rPr>
          <w:rFonts w:ascii="Times New Roman" w:hAnsi="Times New Roman" w:cs="Times New Roman"/>
          <w:b/>
        </w:rPr>
        <w:t>ë</w:t>
      </w:r>
      <w:r>
        <w:rPr>
          <w:rFonts w:ascii="Times New Roman" w:hAnsi="Times New Roman" w:cs="Times New Roman"/>
          <w:b/>
        </w:rPr>
        <w:t>s</w:t>
      </w:r>
      <w:bookmarkEnd w:id="3"/>
    </w:p>
    <w:p w:rsidR="006D1806" w:rsidRDefault="006D1806" w:rsidP="006D1806">
      <w:pPr>
        <w:pStyle w:val="NoSpacing"/>
      </w:pPr>
    </w:p>
    <w:p w:rsidR="006D1806" w:rsidRPr="006D1806" w:rsidRDefault="006D1806" w:rsidP="006D1806">
      <w:pPr>
        <w:rPr>
          <w:rFonts w:ascii="Times New Roman" w:hAnsi="Times New Roman" w:cs="Times New Roman"/>
          <w:sz w:val="24"/>
          <w:szCs w:val="24"/>
        </w:rPr>
      </w:pPr>
      <w:r w:rsidRPr="006D1806">
        <w:rPr>
          <w:rFonts w:ascii="Times New Roman" w:hAnsi="Times New Roman" w:cs="Times New Roman"/>
          <w:sz w:val="24"/>
          <w:szCs w:val="24"/>
        </w:rPr>
        <w:t>Kodi Etik</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s </w:t>
      </w:r>
      <w:r w:rsidR="002E5083">
        <w:rPr>
          <w:rFonts w:ascii="Times New Roman" w:hAnsi="Times New Roman" w:cs="Times New Roman"/>
          <w:sz w:val="24"/>
          <w:szCs w:val="24"/>
        </w:rPr>
        <w:t>ë</w:t>
      </w:r>
      <w:r w:rsidRPr="006D1806">
        <w:rPr>
          <w:rFonts w:ascii="Times New Roman" w:hAnsi="Times New Roman" w:cs="Times New Roman"/>
          <w:sz w:val="24"/>
          <w:szCs w:val="24"/>
        </w:rPr>
        <w:t>sht</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i detyruesh</w:t>
      </w:r>
      <w:r w:rsidR="002E5083">
        <w:rPr>
          <w:rFonts w:ascii="Times New Roman" w:hAnsi="Times New Roman" w:cs="Times New Roman"/>
          <w:sz w:val="24"/>
          <w:szCs w:val="24"/>
        </w:rPr>
        <w:t>ë</w:t>
      </w:r>
      <w:r w:rsidRPr="006D1806">
        <w:rPr>
          <w:rFonts w:ascii="Times New Roman" w:hAnsi="Times New Roman" w:cs="Times New Roman"/>
          <w:sz w:val="24"/>
          <w:szCs w:val="24"/>
        </w:rPr>
        <w:t>m p</w:t>
      </w:r>
      <w:r w:rsidR="002E5083">
        <w:rPr>
          <w:rFonts w:ascii="Times New Roman" w:hAnsi="Times New Roman" w:cs="Times New Roman"/>
          <w:sz w:val="24"/>
          <w:szCs w:val="24"/>
        </w:rPr>
        <w:t>ë</w:t>
      </w:r>
      <w:r w:rsidRPr="006D1806">
        <w:rPr>
          <w:rFonts w:ascii="Times New Roman" w:hAnsi="Times New Roman" w:cs="Times New Roman"/>
          <w:sz w:val="24"/>
          <w:szCs w:val="24"/>
        </w:rPr>
        <w:t>r zbatim n</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Kolegjin GLOBUS, duke p</w:t>
      </w:r>
      <w:r w:rsidR="002E5083">
        <w:rPr>
          <w:rFonts w:ascii="Times New Roman" w:hAnsi="Times New Roman" w:cs="Times New Roman"/>
          <w:sz w:val="24"/>
          <w:szCs w:val="24"/>
        </w:rPr>
        <w:t>ë</w:t>
      </w:r>
      <w:r w:rsidRPr="006D1806">
        <w:rPr>
          <w:rFonts w:ascii="Times New Roman" w:hAnsi="Times New Roman" w:cs="Times New Roman"/>
          <w:sz w:val="24"/>
          <w:szCs w:val="24"/>
        </w:rPr>
        <w:t>rfshir</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personelin akademik, stafin administrativ dhe student</w:t>
      </w:r>
      <w:r w:rsidR="002E5083">
        <w:rPr>
          <w:rFonts w:ascii="Times New Roman" w:hAnsi="Times New Roman" w:cs="Times New Roman"/>
          <w:sz w:val="24"/>
          <w:szCs w:val="24"/>
        </w:rPr>
        <w:t>ë</w:t>
      </w:r>
      <w:r w:rsidRPr="006D1806">
        <w:rPr>
          <w:rFonts w:ascii="Times New Roman" w:hAnsi="Times New Roman" w:cs="Times New Roman"/>
          <w:sz w:val="24"/>
          <w:szCs w:val="24"/>
        </w:rPr>
        <w:t>t (n</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tekstin e m</w:t>
      </w:r>
      <w:r w:rsidR="002E5083">
        <w:rPr>
          <w:rFonts w:ascii="Times New Roman" w:hAnsi="Times New Roman" w:cs="Times New Roman"/>
          <w:sz w:val="24"/>
          <w:szCs w:val="24"/>
        </w:rPr>
        <w:t>ë</w:t>
      </w:r>
      <w:r w:rsidRPr="006D1806">
        <w:rPr>
          <w:rFonts w:ascii="Times New Roman" w:hAnsi="Times New Roman" w:cs="Times New Roman"/>
          <w:sz w:val="24"/>
          <w:szCs w:val="24"/>
        </w:rPr>
        <w:t>tejm</w:t>
      </w:r>
      <w:r w:rsidR="002E5083">
        <w:rPr>
          <w:rFonts w:ascii="Times New Roman" w:hAnsi="Times New Roman" w:cs="Times New Roman"/>
          <w:sz w:val="24"/>
          <w:szCs w:val="24"/>
        </w:rPr>
        <w:t>ë</w:t>
      </w:r>
      <w:r w:rsidRPr="006D1806">
        <w:rPr>
          <w:rFonts w:ascii="Times New Roman" w:hAnsi="Times New Roman" w:cs="Times New Roman"/>
          <w:sz w:val="24"/>
          <w:szCs w:val="24"/>
        </w:rPr>
        <w:t>: an</w:t>
      </w:r>
      <w:r w:rsidR="002E5083">
        <w:rPr>
          <w:rFonts w:ascii="Times New Roman" w:hAnsi="Times New Roman" w:cs="Times New Roman"/>
          <w:sz w:val="24"/>
          <w:szCs w:val="24"/>
        </w:rPr>
        <w:t>ë</w:t>
      </w:r>
      <w:r w:rsidRPr="006D1806">
        <w:rPr>
          <w:rFonts w:ascii="Times New Roman" w:hAnsi="Times New Roman" w:cs="Times New Roman"/>
          <w:sz w:val="24"/>
          <w:szCs w:val="24"/>
        </w:rPr>
        <w:t>tar</w:t>
      </w:r>
      <w:r w:rsidR="002E5083">
        <w:rPr>
          <w:rFonts w:ascii="Times New Roman" w:hAnsi="Times New Roman" w:cs="Times New Roman"/>
          <w:sz w:val="24"/>
          <w:szCs w:val="24"/>
        </w:rPr>
        <w:t>ë</w:t>
      </w:r>
      <w:r w:rsidRPr="006D1806">
        <w:rPr>
          <w:rFonts w:ascii="Times New Roman" w:hAnsi="Times New Roman" w:cs="Times New Roman"/>
          <w:sz w:val="24"/>
          <w:szCs w:val="24"/>
        </w:rPr>
        <w:t>t e Kolegjit) dhe t</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gjith</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personat tjer</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q</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n</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ndonj</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form</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apo tjet</w:t>
      </w:r>
      <w:r w:rsidR="002E5083">
        <w:rPr>
          <w:rFonts w:ascii="Times New Roman" w:hAnsi="Times New Roman" w:cs="Times New Roman"/>
          <w:sz w:val="24"/>
          <w:szCs w:val="24"/>
        </w:rPr>
        <w:t>ë</w:t>
      </w:r>
      <w:r w:rsidRPr="006D1806">
        <w:rPr>
          <w:rFonts w:ascii="Times New Roman" w:hAnsi="Times New Roman" w:cs="Times New Roman"/>
          <w:sz w:val="24"/>
          <w:szCs w:val="24"/>
        </w:rPr>
        <w:t>r jan</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t</w:t>
      </w:r>
      <w:r w:rsidR="002E5083">
        <w:rPr>
          <w:rFonts w:ascii="Times New Roman" w:hAnsi="Times New Roman" w:cs="Times New Roman"/>
          <w:sz w:val="24"/>
          <w:szCs w:val="24"/>
        </w:rPr>
        <w:t>ë</w:t>
      </w:r>
      <w:r w:rsidRPr="006D1806">
        <w:rPr>
          <w:rFonts w:ascii="Times New Roman" w:hAnsi="Times New Roman" w:cs="Times New Roman"/>
          <w:sz w:val="24"/>
          <w:szCs w:val="24"/>
        </w:rPr>
        <w:t xml:space="preserve"> nd</w:t>
      </w:r>
      <w:r w:rsidR="002E5083">
        <w:rPr>
          <w:rFonts w:ascii="Times New Roman" w:hAnsi="Times New Roman" w:cs="Times New Roman"/>
          <w:sz w:val="24"/>
          <w:szCs w:val="24"/>
        </w:rPr>
        <w:t>ë</w:t>
      </w:r>
      <w:r w:rsidRPr="006D1806">
        <w:rPr>
          <w:rFonts w:ascii="Times New Roman" w:hAnsi="Times New Roman" w:cs="Times New Roman"/>
          <w:sz w:val="24"/>
          <w:szCs w:val="24"/>
        </w:rPr>
        <w:t>rlidhur me Kolegjin GLOBUS.</w:t>
      </w:r>
    </w:p>
    <w:p w:rsidR="006D1806" w:rsidRPr="002E5083" w:rsidRDefault="006D1806" w:rsidP="006D1806">
      <w:pPr>
        <w:pStyle w:val="Heading2"/>
        <w:numPr>
          <w:ilvl w:val="1"/>
          <w:numId w:val="3"/>
        </w:numPr>
        <w:rPr>
          <w:rFonts w:ascii="Times New Roman" w:hAnsi="Times New Roman" w:cs="Times New Roman"/>
          <w:b/>
        </w:rPr>
      </w:pPr>
      <w:bookmarkStart w:id="4" w:name="_Toc59099012"/>
      <w:r w:rsidRPr="002E5083">
        <w:rPr>
          <w:rFonts w:ascii="Times New Roman" w:hAnsi="Times New Roman" w:cs="Times New Roman"/>
          <w:b/>
        </w:rPr>
        <w:t>Misioni i Kodit t</w:t>
      </w:r>
      <w:r w:rsidR="002E5083" w:rsidRPr="002E5083">
        <w:rPr>
          <w:rFonts w:ascii="Times New Roman" w:hAnsi="Times New Roman" w:cs="Times New Roman"/>
          <w:b/>
        </w:rPr>
        <w:t>ë</w:t>
      </w:r>
      <w:r w:rsidRPr="002E5083">
        <w:rPr>
          <w:rFonts w:ascii="Times New Roman" w:hAnsi="Times New Roman" w:cs="Times New Roman"/>
          <w:b/>
        </w:rPr>
        <w:t xml:space="preserve"> Etik</w:t>
      </w:r>
      <w:r w:rsidR="002E5083" w:rsidRPr="002E5083">
        <w:rPr>
          <w:rFonts w:ascii="Times New Roman" w:hAnsi="Times New Roman" w:cs="Times New Roman"/>
          <w:b/>
        </w:rPr>
        <w:t>ë</w:t>
      </w:r>
      <w:r w:rsidRPr="002E5083">
        <w:rPr>
          <w:rFonts w:ascii="Times New Roman" w:hAnsi="Times New Roman" w:cs="Times New Roman"/>
          <w:b/>
        </w:rPr>
        <w:t>s</w:t>
      </w:r>
      <w:bookmarkEnd w:id="4"/>
    </w:p>
    <w:p w:rsidR="006D1806" w:rsidRPr="00537E4B" w:rsidRDefault="006D1806" w:rsidP="00537E4B">
      <w:pPr>
        <w:pStyle w:val="NoSpacing"/>
      </w:pPr>
    </w:p>
    <w:p w:rsidR="006D1806" w:rsidRPr="002E5083" w:rsidRDefault="006D1806" w:rsidP="006D1806">
      <w:pPr>
        <w:rPr>
          <w:rFonts w:ascii="Times New Roman" w:hAnsi="Times New Roman" w:cs="Times New Roman"/>
          <w:sz w:val="24"/>
          <w:szCs w:val="24"/>
        </w:rPr>
      </w:pPr>
      <w:r w:rsidRPr="002E5083">
        <w:rPr>
          <w:rFonts w:ascii="Times New Roman" w:hAnsi="Times New Roman" w:cs="Times New Roman"/>
          <w:sz w:val="24"/>
          <w:szCs w:val="24"/>
        </w:rPr>
        <w:t>Kodi i etik</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s ka p</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r q</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llim:</w:t>
      </w:r>
    </w:p>
    <w:p w:rsidR="006D1806" w:rsidRPr="002E5083" w:rsidRDefault="006D1806" w:rsidP="00B7190B">
      <w:pPr>
        <w:pStyle w:val="ListParagraph"/>
        <w:numPr>
          <w:ilvl w:val="0"/>
          <w:numId w:val="12"/>
        </w:numPr>
        <w:ind w:left="630"/>
        <w:rPr>
          <w:rFonts w:ascii="Times New Roman" w:hAnsi="Times New Roman" w:cs="Times New Roman"/>
          <w:sz w:val="24"/>
          <w:szCs w:val="24"/>
        </w:rPr>
      </w:pPr>
      <w:r w:rsidRPr="002E5083">
        <w:rPr>
          <w:rFonts w:ascii="Times New Roman" w:hAnsi="Times New Roman" w:cs="Times New Roman"/>
          <w:sz w:val="24"/>
          <w:szCs w:val="24"/>
        </w:rPr>
        <w:t>T</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sh</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rbej</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si udh</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zues p</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r t</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gjith</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an</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tar</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t e Kolegjit lidhur me veprimet e p</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rdit</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shme, apo me veprimet vendimmarr</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se n</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pun</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n</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p</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rputhje me misionin dhe parimet baz</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q</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e udh</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heqin Kolegjin,</w:t>
      </w:r>
    </w:p>
    <w:p w:rsidR="002E5083" w:rsidRPr="002E5083" w:rsidRDefault="006D1806" w:rsidP="00B7190B">
      <w:pPr>
        <w:pStyle w:val="ListParagraph"/>
        <w:numPr>
          <w:ilvl w:val="0"/>
          <w:numId w:val="12"/>
        </w:numPr>
        <w:ind w:left="630"/>
        <w:rPr>
          <w:rFonts w:ascii="Times New Roman" w:hAnsi="Times New Roman" w:cs="Times New Roman"/>
          <w:sz w:val="24"/>
          <w:szCs w:val="24"/>
        </w:rPr>
      </w:pPr>
      <w:r w:rsidRPr="002E5083">
        <w:rPr>
          <w:rFonts w:ascii="Times New Roman" w:hAnsi="Times New Roman" w:cs="Times New Roman"/>
          <w:sz w:val="24"/>
          <w:szCs w:val="24"/>
        </w:rPr>
        <w:t>Ka si mision t</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vendos rregulla t</w:t>
      </w:r>
      <w:r w:rsidR="002E5083" w:rsidRPr="002E5083">
        <w:rPr>
          <w:rFonts w:ascii="Times New Roman" w:hAnsi="Times New Roman" w:cs="Times New Roman"/>
          <w:sz w:val="24"/>
          <w:szCs w:val="24"/>
        </w:rPr>
        <w:t>ë</w:t>
      </w:r>
      <w:r w:rsidRPr="002E5083">
        <w:rPr>
          <w:rFonts w:ascii="Times New Roman" w:hAnsi="Times New Roman" w:cs="Times New Roman"/>
          <w:sz w:val="24"/>
          <w:szCs w:val="24"/>
        </w:rPr>
        <w:t xml:space="preserve"> sjelljes </w:t>
      </w:r>
      <w:r w:rsidR="002E5083" w:rsidRPr="002E5083">
        <w:rPr>
          <w:rFonts w:ascii="Times New Roman" w:hAnsi="Times New Roman" w:cs="Times New Roman"/>
          <w:sz w:val="24"/>
          <w:szCs w:val="24"/>
        </w:rPr>
        <w:t xml:space="preserve">për të gjithë anëtarët e Kolegjit sipas standardeve të vendosura në përputhje me me frymën e etikës profesionale dhe morale të Kolegjit, si dhe të rregullojë organizimin dhe funksionimin e organit disciplinor, </w:t>
      </w:r>
    </w:p>
    <w:p w:rsidR="001F5E4B" w:rsidRPr="00537E4B" w:rsidRDefault="002E5083" w:rsidP="00B7190B">
      <w:pPr>
        <w:pStyle w:val="ListParagraph"/>
        <w:numPr>
          <w:ilvl w:val="0"/>
          <w:numId w:val="12"/>
        </w:numPr>
        <w:ind w:left="630"/>
        <w:rPr>
          <w:rFonts w:ascii="Times New Roman" w:hAnsi="Times New Roman" w:cs="Times New Roman"/>
          <w:sz w:val="24"/>
          <w:szCs w:val="24"/>
        </w:rPr>
      </w:pPr>
      <w:r w:rsidRPr="002E5083">
        <w:rPr>
          <w:rFonts w:ascii="Times New Roman" w:hAnsi="Times New Roman" w:cs="Times New Roman"/>
          <w:sz w:val="24"/>
          <w:szCs w:val="24"/>
        </w:rPr>
        <w:t>Të rregullohet mënyra e marrjes së vendimeve, paraqitja dhe shqyrtimi i ankesave, kërkesave, ekzekutimi i vendimeve dhe sanksionet përkatëse.</w:t>
      </w:r>
      <w:r w:rsidR="006D1806" w:rsidRPr="002E5083">
        <w:rPr>
          <w:rFonts w:ascii="Times New Roman" w:hAnsi="Times New Roman" w:cs="Times New Roman"/>
          <w:sz w:val="24"/>
          <w:szCs w:val="24"/>
        </w:rPr>
        <w:t xml:space="preserve"> </w:t>
      </w:r>
      <w:r w:rsidR="00271F30">
        <w:tab/>
      </w:r>
    </w:p>
    <w:p w:rsidR="00271F30" w:rsidRPr="00537E4B" w:rsidRDefault="00521ACD" w:rsidP="00521ACD">
      <w:pPr>
        <w:pStyle w:val="Heading2"/>
        <w:numPr>
          <w:ilvl w:val="1"/>
          <w:numId w:val="3"/>
        </w:numPr>
        <w:rPr>
          <w:rFonts w:ascii="Times New Roman" w:hAnsi="Times New Roman" w:cs="Times New Roman"/>
          <w:b/>
        </w:rPr>
      </w:pPr>
      <w:bookmarkStart w:id="5" w:name="_Toc59099013"/>
      <w:r w:rsidRPr="00537E4B">
        <w:rPr>
          <w:rFonts w:ascii="Times New Roman" w:hAnsi="Times New Roman" w:cs="Times New Roman"/>
          <w:b/>
        </w:rPr>
        <w:t>T</w:t>
      </w:r>
      <w:r w:rsidR="00537E4B">
        <w:rPr>
          <w:rFonts w:ascii="Times New Roman" w:hAnsi="Times New Roman" w:cs="Times New Roman"/>
          <w:b/>
        </w:rPr>
        <w:t>ë</w:t>
      </w:r>
      <w:r w:rsidRPr="00537E4B">
        <w:rPr>
          <w:rFonts w:ascii="Times New Roman" w:hAnsi="Times New Roman" w:cs="Times New Roman"/>
          <w:b/>
        </w:rPr>
        <w:t xml:space="preserve"> Drejta e Garantuara</w:t>
      </w:r>
      <w:bookmarkEnd w:id="5"/>
      <w:r w:rsidRPr="00537E4B">
        <w:rPr>
          <w:rFonts w:ascii="Times New Roman" w:hAnsi="Times New Roman" w:cs="Times New Roman"/>
          <w:b/>
        </w:rPr>
        <w:t xml:space="preserve"> </w:t>
      </w:r>
    </w:p>
    <w:p w:rsidR="00521ACD" w:rsidRPr="00537E4B" w:rsidRDefault="00521ACD" w:rsidP="00537E4B">
      <w:pPr>
        <w:pStyle w:val="NoSpacing"/>
      </w:pPr>
    </w:p>
    <w:p w:rsidR="00521ACD" w:rsidRPr="00537E4B" w:rsidRDefault="00521ACD" w:rsidP="00B7190B">
      <w:pPr>
        <w:pStyle w:val="ListParagraph"/>
        <w:numPr>
          <w:ilvl w:val="0"/>
          <w:numId w:val="11"/>
        </w:numPr>
        <w:ind w:left="540"/>
        <w:rPr>
          <w:rFonts w:ascii="Times New Roman" w:hAnsi="Times New Roman" w:cs="Times New Roman"/>
          <w:sz w:val="24"/>
          <w:szCs w:val="24"/>
        </w:rPr>
      </w:pPr>
      <w:r w:rsidRPr="00537E4B">
        <w:rPr>
          <w:rFonts w:ascii="Times New Roman" w:hAnsi="Times New Roman" w:cs="Times New Roman"/>
          <w:sz w:val="24"/>
          <w:szCs w:val="24"/>
        </w:rPr>
        <w:t>Kodi i etik</w:t>
      </w:r>
      <w:r w:rsidR="00537E4B">
        <w:rPr>
          <w:rFonts w:ascii="Times New Roman" w:hAnsi="Times New Roman" w:cs="Times New Roman"/>
          <w:sz w:val="24"/>
          <w:szCs w:val="24"/>
        </w:rPr>
        <w:t>ë</w:t>
      </w:r>
      <w:r w:rsidRPr="00537E4B">
        <w:rPr>
          <w:rFonts w:ascii="Times New Roman" w:hAnsi="Times New Roman" w:cs="Times New Roman"/>
          <w:sz w:val="24"/>
          <w:szCs w:val="24"/>
        </w:rPr>
        <w:t>s njeh dhe mbron t</w:t>
      </w:r>
      <w:r w:rsidR="00537E4B">
        <w:rPr>
          <w:rFonts w:ascii="Times New Roman" w:hAnsi="Times New Roman" w:cs="Times New Roman"/>
          <w:sz w:val="24"/>
          <w:szCs w:val="24"/>
        </w:rPr>
        <w:t>ë</w:t>
      </w:r>
      <w:r w:rsidRPr="00537E4B">
        <w:rPr>
          <w:rFonts w:ascii="Times New Roman" w:hAnsi="Times New Roman" w:cs="Times New Roman"/>
          <w:sz w:val="24"/>
          <w:szCs w:val="24"/>
        </w:rPr>
        <w:t xml:space="preserve"> drejtat e garantuara (universale) </w:t>
      </w:r>
      <w:r w:rsidR="00537E4B" w:rsidRPr="00537E4B">
        <w:rPr>
          <w:rFonts w:ascii="Times New Roman" w:hAnsi="Times New Roman" w:cs="Times New Roman"/>
          <w:sz w:val="24"/>
          <w:szCs w:val="24"/>
        </w:rPr>
        <w:t>q</w:t>
      </w:r>
      <w:r w:rsidR="00537E4B">
        <w:rPr>
          <w:rFonts w:ascii="Times New Roman" w:hAnsi="Times New Roman" w:cs="Times New Roman"/>
          <w:sz w:val="24"/>
          <w:szCs w:val="24"/>
        </w:rPr>
        <w:t>ë</w:t>
      </w:r>
      <w:r w:rsidR="00537E4B" w:rsidRPr="00537E4B">
        <w:rPr>
          <w:rFonts w:ascii="Times New Roman" w:hAnsi="Times New Roman" w:cs="Times New Roman"/>
          <w:sz w:val="24"/>
          <w:szCs w:val="24"/>
        </w:rPr>
        <w:t xml:space="preserve"> jan</w:t>
      </w:r>
      <w:r w:rsidR="00537E4B">
        <w:rPr>
          <w:rFonts w:ascii="Times New Roman" w:hAnsi="Times New Roman" w:cs="Times New Roman"/>
          <w:sz w:val="24"/>
          <w:szCs w:val="24"/>
        </w:rPr>
        <w:t>ë</w:t>
      </w:r>
      <w:r w:rsidR="00537E4B" w:rsidRPr="00537E4B">
        <w:rPr>
          <w:rFonts w:ascii="Times New Roman" w:hAnsi="Times New Roman" w:cs="Times New Roman"/>
          <w:sz w:val="24"/>
          <w:szCs w:val="24"/>
        </w:rPr>
        <w:t xml:space="preserve"> pjes</w:t>
      </w:r>
      <w:r w:rsidR="00537E4B">
        <w:rPr>
          <w:rFonts w:ascii="Times New Roman" w:hAnsi="Times New Roman" w:cs="Times New Roman"/>
          <w:sz w:val="24"/>
          <w:szCs w:val="24"/>
        </w:rPr>
        <w:t>ë</w:t>
      </w:r>
      <w:r w:rsidR="00537E4B" w:rsidRPr="00537E4B">
        <w:rPr>
          <w:rFonts w:ascii="Times New Roman" w:hAnsi="Times New Roman" w:cs="Times New Roman"/>
          <w:sz w:val="24"/>
          <w:szCs w:val="24"/>
        </w:rPr>
        <w:t xml:space="preserve"> e shoq</w:t>
      </w:r>
      <w:r w:rsidR="00537E4B">
        <w:rPr>
          <w:rFonts w:ascii="Times New Roman" w:hAnsi="Times New Roman" w:cs="Times New Roman"/>
          <w:sz w:val="24"/>
          <w:szCs w:val="24"/>
        </w:rPr>
        <w:t>ë</w:t>
      </w:r>
      <w:r w:rsidR="00537E4B" w:rsidRPr="00537E4B">
        <w:rPr>
          <w:rFonts w:ascii="Times New Roman" w:hAnsi="Times New Roman" w:cs="Times New Roman"/>
          <w:sz w:val="24"/>
          <w:szCs w:val="24"/>
        </w:rPr>
        <w:t>rive demekratike.</w:t>
      </w:r>
    </w:p>
    <w:p w:rsidR="00537E4B" w:rsidRPr="00537E4B" w:rsidRDefault="00537E4B" w:rsidP="00B7190B">
      <w:pPr>
        <w:pStyle w:val="ListParagraph"/>
        <w:numPr>
          <w:ilvl w:val="0"/>
          <w:numId w:val="11"/>
        </w:numPr>
        <w:ind w:left="540"/>
        <w:rPr>
          <w:rFonts w:ascii="Times New Roman" w:hAnsi="Times New Roman" w:cs="Times New Roman"/>
          <w:sz w:val="24"/>
          <w:szCs w:val="24"/>
        </w:rPr>
      </w:pPr>
      <w:r w:rsidRPr="00537E4B">
        <w:rPr>
          <w:rFonts w:ascii="Times New Roman" w:hAnsi="Times New Roman" w:cs="Times New Roman"/>
          <w:sz w:val="24"/>
          <w:szCs w:val="24"/>
        </w:rPr>
        <w:t>Duke u bazuar n</w:t>
      </w:r>
      <w:r>
        <w:rPr>
          <w:rFonts w:ascii="Times New Roman" w:hAnsi="Times New Roman" w:cs="Times New Roman"/>
          <w:sz w:val="24"/>
          <w:szCs w:val="24"/>
        </w:rPr>
        <w:t>ë</w:t>
      </w:r>
      <w:r w:rsidRPr="00537E4B">
        <w:rPr>
          <w:rFonts w:ascii="Times New Roman" w:hAnsi="Times New Roman" w:cs="Times New Roman"/>
          <w:sz w:val="24"/>
          <w:szCs w:val="24"/>
        </w:rPr>
        <w:t xml:space="preserve"> at</w:t>
      </w:r>
      <w:r>
        <w:rPr>
          <w:rFonts w:ascii="Times New Roman" w:hAnsi="Times New Roman" w:cs="Times New Roman"/>
          <w:sz w:val="24"/>
          <w:szCs w:val="24"/>
        </w:rPr>
        <w:t>ë</w:t>
      </w:r>
      <w:r w:rsidRPr="00537E4B">
        <w:rPr>
          <w:rFonts w:ascii="Times New Roman" w:hAnsi="Times New Roman" w:cs="Times New Roman"/>
          <w:sz w:val="24"/>
          <w:szCs w:val="24"/>
        </w:rPr>
        <w:t xml:space="preserve"> se secili nga an</w:t>
      </w:r>
      <w:r>
        <w:rPr>
          <w:rFonts w:ascii="Times New Roman" w:hAnsi="Times New Roman" w:cs="Times New Roman"/>
          <w:sz w:val="24"/>
          <w:szCs w:val="24"/>
        </w:rPr>
        <w:t>ë</w:t>
      </w:r>
      <w:r w:rsidRPr="00537E4B">
        <w:rPr>
          <w:rFonts w:ascii="Times New Roman" w:hAnsi="Times New Roman" w:cs="Times New Roman"/>
          <w:sz w:val="24"/>
          <w:szCs w:val="24"/>
        </w:rPr>
        <w:t>tar</w:t>
      </w:r>
      <w:r>
        <w:rPr>
          <w:rFonts w:ascii="Times New Roman" w:hAnsi="Times New Roman" w:cs="Times New Roman"/>
          <w:sz w:val="24"/>
          <w:szCs w:val="24"/>
        </w:rPr>
        <w:t>ë</w:t>
      </w:r>
      <w:r w:rsidRPr="00537E4B">
        <w:rPr>
          <w:rFonts w:ascii="Times New Roman" w:hAnsi="Times New Roman" w:cs="Times New Roman"/>
          <w:sz w:val="24"/>
          <w:szCs w:val="24"/>
        </w:rPr>
        <w:t>t e Kolegjit jan</w:t>
      </w:r>
      <w:r>
        <w:rPr>
          <w:rFonts w:ascii="Times New Roman" w:hAnsi="Times New Roman" w:cs="Times New Roman"/>
          <w:sz w:val="24"/>
          <w:szCs w:val="24"/>
        </w:rPr>
        <w:t>ë</w:t>
      </w:r>
      <w:r w:rsidRPr="00537E4B">
        <w:rPr>
          <w:rFonts w:ascii="Times New Roman" w:hAnsi="Times New Roman" w:cs="Times New Roman"/>
          <w:sz w:val="24"/>
          <w:szCs w:val="24"/>
        </w:rPr>
        <w:t xml:space="preserve"> unik dhe disponojn</w:t>
      </w:r>
      <w:r>
        <w:rPr>
          <w:rFonts w:ascii="Times New Roman" w:hAnsi="Times New Roman" w:cs="Times New Roman"/>
          <w:sz w:val="24"/>
          <w:szCs w:val="24"/>
        </w:rPr>
        <w:t>ë</w:t>
      </w:r>
      <w:r w:rsidRPr="00537E4B">
        <w:rPr>
          <w:rFonts w:ascii="Times New Roman" w:hAnsi="Times New Roman" w:cs="Times New Roman"/>
          <w:sz w:val="24"/>
          <w:szCs w:val="24"/>
        </w:rPr>
        <w:t xml:space="preserve"> vlerat e tyre individuale, vlerat tona t</w:t>
      </w:r>
      <w:r>
        <w:rPr>
          <w:rFonts w:ascii="Times New Roman" w:hAnsi="Times New Roman" w:cs="Times New Roman"/>
          <w:sz w:val="24"/>
          <w:szCs w:val="24"/>
        </w:rPr>
        <w:t>ë</w:t>
      </w:r>
      <w:r w:rsidRPr="00537E4B">
        <w:rPr>
          <w:rFonts w:ascii="Times New Roman" w:hAnsi="Times New Roman" w:cs="Times New Roman"/>
          <w:sz w:val="24"/>
          <w:szCs w:val="24"/>
        </w:rPr>
        <w:t xml:space="preserve"> p</w:t>
      </w:r>
      <w:r>
        <w:rPr>
          <w:rFonts w:ascii="Times New Roman" w:hAnsi="Times New Roman" w:cs="Times New Roman"/>
          <w:sz w:val="24"/>
          <w:szCs w:val="24"/>
        </w:rPr>
        <w:t>ë</w:t>
      </w:r>
      <w:r w:rsidRPr="00537E4B">
        <w:rPr>
          <w:rFonts w:ascii="Times New Roman" w:hAnsi="Times New Roman" w:cs="Times New Roman"/>
          <w:sz w:val="24"/>
          <w:szCs w:val="24"/>
        </w:rPr>
        <w:t>rbashk</w:t>
      </w:r>
      <w:r>
        <w:rPr>
          <w:rFonts w:ascii="Times New Roman" w:hAnsi="Times New Roman" w:cs="Times New Roman"/>
          <w:sz w:val="24"/>
          <w:szCs w:val="24"/>
        </w:rPr>
        <w:t>ë</w:t>
      </w:r>
      <w:r w:rsidRPr="00537E4B">
        <w:rPr>
          <w:rFonts w:ascii="Times New Roman" w:hAnsi="Times New Roman" w:cs="Times New Roman"/>
          <w:sz w:val="24"/>
          <w:szCs w:val="24"/>
        </w:rPr>
        <w:t>ta konsiderohen q</w:t>
      </w:r>
      <w:r>
        <w:rPr>
          <w:rFonts w:ascii="Times New Roman" w:hAnsi="Times New Roman" w:cs="Times New Roman"/>
          <w:sz w:val="24"/>
          <w:szCs w:val="24"/>
        </w:rPr>
        <w:t>ë</w:t>
      </w:r>
      <w:r w:rsidRPr="00537E4B">
        <w:rPr>
          <w:rFonts w:ascii="Times New Roman" w:hAnsi="Times New Roman" w:cs="Times New Roman"/>
          <w:sz w:val="24"/>
          <w:szCs w:val="24"/>
        </w:rPr>
        <w:t xml:space="preserve"> jan</w:t>
      </w:r>
      <w:r>
        <w:rPr>
          <w:rFonts w:ascii="Times New Roman" w:hAnsi="Times New Roman" w:cs="Times New Roman"/>
          <w:sz w:val="24"/>
          <w:szCs w:val="24"/>
        </w:rPr>
        <w:t>ë</w:t>
      </w:r>
      <w:r w:rsidRPr="00537E4B">
        <w:rPr>
          <w:rFonts w:ascii="Times New Roman" w:hAnsi="Times New Roman" w:cs="Times New Roman"/>
          <w:sz w:val="24"/>
          <w:szCs w:val="24"/>
        </w:rPr>
        <w:t>: ndershm</w:t>
      </w:r>
      <w:r>
        <w:rPr>
          <w:rFonts w:ascii="Times New Roman" w:hAnsi="Times New Roman" w:cs="Times New Roman"/>
          <w:sz w:val="24"/>
          <w:szCs w:val="24"/>
        </w:rPr>
        <w:t>ë</w:t>
      </w:r>
      <w:r w:rsidRPr="00537E4B">
        <w:rPr>
          <w:rFonts w:ascii="Times New Roman" w:hAnsi="Times New Roman" w:cs="Times New Roman"/>
          <w:sz w:val="24"/>
          <w:szCs w:val="24"/>
        </w:rPr>
        <w:t xml:space="preserve">ria, morlai, respekti, </w:t>
      </w:r>
      <w:r w:rsidRPr="00537E4B">
        <w:rPr>
          <w:rFonts w:ascii="Times New Roman" w:hAnsi="Times New Roman" w:cs="Times New Roman"/>
          <w:sz w:val="24"/>
          <w:szCs w:val="24"/>
        </w:rPr>
        <w:lastRenderedPageBreak/>
        <w:t>p</w:t>
      </w:r>
      <w:r>
        <w:rPr>
          <w:rFonts w:ascii="Times New Roman" w:hAnsi="Times New Roman" w:cs="Times New Roman"/>
          <w:sz w:val="24"/>
          <w:szCs w:val="24"/>
        </w:rPr>
        <w:t>ë</w:t>
      </w:r>
      <w:r w:rsidRPr="00537E4B">
        <w:rPr>
          <w:rFonts w:ascii="Times New Roman" w:hAnsi="Times New Roman" w:cs="Times New Roman"/>
          <w:sz w:val="24"/>
          <w:szCs w:val="24"/>
        </w:rPr>
        <w:t>rgjegjshm</w:t>
      </w:r>
      <w:r>
        <w:rPr>
          <w:rFonts w:ascii="Times New Roman" w:hAnsi="Times New Roman" w:cs="Times New Roman"/>
          <w:sz w:val="24"/>
          <w:szCs w:val="24"/>
        </w:rPr>
        <w:t>ë</w:t>
      </w:r>
      <w:r w:rsidRPr="00537E4B">
        <w:rPr>
          <w:rFonts w:ascii="Times New Roman" w:hAnsi="Times New Roman" w:cs="Times New Roman"/>
          <w:sz w:val="24"/>
          <w:szCs w:val="24"/>
        </w:rPr>
        <w:t>ria, drejt</w:t>
      </w:r>
      <w:r>
        <w:rPr>
          <w:rFonts w:ascii="Times New Roman" w:hAnsi="Times New Roman" w:cs="Times New Roman"/>
          <w:sz w:val="24"/>
          <w:szCs w:val="24"/>
        </w:rPr>
        <w:t>ë</w:t>
      </w:r>
      <w:r w:rsidRPr="00537E4B">
        <w:rPr>
          <w:rFonts w:ascii="Times New Roman" w:hAnsi="Times New Roman" w:cs="Times New Roman"/>
          <w:sz w:val="24"/>
          <w:szCs w:val="24"/>
        </w:rPr>
        <w:t>sia, korrekt</w:t>
      </w:r>
      <w:r>
        <w:rPr>
          <w:rFonts w:ascii="Times New Roman" w:hAnsi="Times New Roman" w:cs="Times New Roman"/>
          <w:sz w:val="24"/>
          <w:szCs w:val="24"/>
        </w:rPr>
        <w:t>ë</w:t>
      </w:r>
      <w:r w:rsidRPr="00537E4B">
        <w:rPr>
          <w:rFonts w:ascii="Times New Roman" w:hAnsi="Times New Roman" w:cs="Times New Roman"/>
          <w:sz w:val="24"/>
          <w:szCs w:val="24"/>
        </w:rPr>
        <w:t>sia, solidariteti, objektiviteti, p</w:t>
      </w:r>
      <w:r>
        <w:rPr>
          <w:rFonts w:ascii="Times New Roman" w:hAnsi="Times New Roman" w:cs="Times New Roman"/>
          <w:sz w:val="24"/>
          <w:szCs w:val="24"/>
        </w:rPr>
        <w:t>ë</w:t>
      </w:r>
      <w:r w:rsidRPr="00537E4B">
        <w:rPr>
          <w:rFonts w:ascii="Times New Roman" w:hAnsi="Times New Roman" w:cs="Times New Roman"/>
          <w:sz w:val="24"/>
          <w:szCs w:val="24"/>
        </w:rPr>
        <w:t>rkushtimi, transparenca, toleranca etj.</w:t>
      </w:r>
    </w:p>
    <w:p w:rsidR="00A67101" w:rsidRDefault="00A67101" w:rsidP="00C80F25">
      <w:pPr>
        <w:pStyle w:val="Heading1"/>
        <w:rPr>
          <w:rFonts w:ascii="Times New Roman" w:hAnsi="Times New Roman" w:cs="Times New Roman"/>
          <w:b/>
        </w:rPr>
      </w:pPr>
      <w:bookmarkStart w:id="6" w:name="_Toc59099014"/>
      <w:r>
        <w:rPr>
          <w:rFonts w:ascii="Times New Roman" w:hAnsi="Times New Roman" w:cs="Times New Roman"/>
          <w:b/>
        </w:rPr>
        <w:t>PARIMET SPECIFIKE E KODIT TË ETIKËS</w:t>
      </w:r>
      <w:bookmarkEnd w:id="6"/>
    </w:p>
    <w:p w:rsidR="00A67101" w:rsidRPr="00A67101" w:rsidRDefault="00A67101" w:rsidP="0036689A">
      <w:pPr>
        <w:pStyle w:val="Heading2"/>
        <w:numPr>
          <w:ilvl w:val="1"/>
          <w:numId w:val="11"/>
        </w:numPr>
        <w:rPr>
          <w:rFonts w:ascii="Times New Roman" w:hAnsi="Times New Roman" w:cs="Times New Roman"/>
          <w:b/>
        </w:rPr>
      </w:pPr>
      <w:bookmarkStart w:id="7" w:name="_Toc59099015"/>
      <w:r w:rsidRPr="00A67101">
        <w:rPr>
          <w:rFonts w:ascii="Times New Roman" w:hAnsi="Times New Roman" w:cs="Times New Roman"/>
          <w:b/>
        </w:rPr>
        <w:t>Parimet</w:t>
      </w:r>
      <w:bookmarkEnd w:id="7"/>
    </w:p>
    <w:p w:rsidR="00D16FFF" w:rsidRDefault="00D16FFF" w:rsidP="00D16FFF">
      <w:pPr>
        <w:pStyle w:val="NoSpacing"/>
      </w:pPr>
    </w:p>
    <w:p w:rsidR="00A67101" w:rsidRDefault="00A67101" w:rsidP="00A67101">
      <w:pPr>
        <w:rPr>
          <w:rFonts w:ascii="Times New Roman" w:hAnsi="Times New Roman" w:cs="Times New Roman"/>
          <w:sz w:val="24"/>
          <w:szCs w:val="24"/>
        </w:rPr>
      </w:pPr>
      <w:r w:rsidRPr="00A67101">
        <w:rPr>
          <w:rFonts w:ascii="Times New Roman" w:hAnsi="Times New Roman" w:cs="Times New Roman"/>
          <w:sz w:val="24"/>
          <w:szCs w:val="24"/>
        </w:rPr>
        <w:t>Me dispozitat e Kodit të mirësjelljes rregullohen parimet e përgjithshme, të drejtat dhe</w:t>
      </w:r>
      <w:r>
        <w:rPr>
          <w:rFonts w:ascii="Times New Roman" w:hAnsi="Times New Roman" w:cs="Times New Roman"/>
          <w:sz w:val="24"/>
          <w:szCs w:val="24"/>
        </w:rPr>
        <w:t xml:space="preserve"> </w:t>
      </w:r>
      <w:r w:rsidRPr="00A67101">
        <w:rPr>
          <w:rFonts w:ascii="Times New Roman" w:hAnsi="Times New Roman" w:cs="Times New Roman"/>
          <w:sz w:val="24"/>
          <w:szCs w:val="24"/>
        </w:rPr>
        <w:t>obligimet e anëtarëve të stafit akademik, stafit menaxherial administrativ të kolegjit dhe</w:t>
      </w:r>
      <w:r>
        <w:rPr>
          <w:rFonts w:ascii="Times New Roman" w:hAnsi="Times New Roman" w:cs="Times New Roman"/>
          <w:sz w:val="24"/>
          <w:szCs w:val="24"/>
        </w:rPr>
        <w:t xml:space="preserve"> </w:t>
      </w:r>
      <w:r w:rsidRPr="00A67101">
        <w:rPr>
          <w:rFonts w:ascii="Times New Roman" w:hAnsi="Times New Roman" w:cs="Times New Roman"/>
          <w:sz w:val="24"/>
          <w:szCs w:val="24"/>
        </w:rPr>
        <w:t>studentëve (të cilëve kolektivisht iu referohet si anëtarët e Kolegjit).</w:t>
      </w:r>
      <w:r w:rsidR="00D16FFF">
        <w:rPr>
          <w:rFonts w:ascii="Times New Roman" w:hAnsi="Times New Roman" w:cs="Times New Roman"/>
          <w:sz w:val="24"/>
          <w:szCs w:val="24"/>
        </w:rPr>
        <w:t xml:space="preserve"> Ky kod i etikës bazhet në disa parime si në vijim:</w:t>
      </w:r>
    </w:p>
    <w:p w:rsidR="00D16FFF" w:rsidRPr="00C10E06" w:rsidRDefault="00D16FFF" w:rsidP="00D16FFF">
      <w:pPr>
        <w:pStyle w:val="ListParagraph"/>
        <w:numPr>
          <w:ilvl w:val="0"/>
          <w:numId w:val="7"/>
        </w:numPr>
        <w:rPr>
          <w:rFonts w:ascii="Times New Roman" w:hAnsi="Times New Roman" w:cs="Times New Roman"/>
          <w:i/>
          <w:sz w:val="24"/>
          <w:szCs w:val="24"/>
        </w:rPr>
      </w:pPr>
      <w:r w:rsidRPr="00C10E06">
        <w:rPr>
          <w:rFonts w:ascii="Times New Roman" w:hAnsi="Times New Roman" w:cs="Times New Roman"/>
          <w:i/>
          <w:sz w:val="24"/>
          <w:szCs w:val="24"/>
        </w:rPr>
        <w:t>Parimi i autonomis</w:t>
      </w:r>
      <w:r w:rsidR="00C10E06" w:rsidRPr="00C10E06">
        <w:rPr>
          <w:rFonts w:ascii="Times New Roman" w:hAnsi="Times New Roman" w:cs="Times New Roman"/>
          <w:i/>
          <w:sz w:val="24"/>
          <w:szCs w:val="24"/>
        </w:rPr>
        <w:t>ë</w:t>
      </w:r>
      <w:r w:rsidRPr="00C10E06">
        <w:rPr>
          <w:rFonts w:ascii="Times New Roman" w:hAnsi="Times New Roman" w:cs="Times New Roman"/>
          <w:i/>
          <w:sz w:val="24"/>
          <w:szCs w:val="24"/>
        </w:rPr>
        <w:t xml:space="preserve"> n</w:t>
      </w:r>
      <w:r w:rsidR="00C10E06" w:rsidRPr="00C10E06">
        <w:rPr>
          <w:rFonts w:ascii="Times New Roman" w:hAnsi="Times New Roman" w:cs="Times New Roman"/>
          <w:i/>
          <w:sz w:val="24"/>
          <w:szCs w:val="24"/>
        </w:rPr>
        <w:t>ë</w:t>
      </w:r>
      <w:r w:rsidRPr="00C10E06">
        <w:rPr>
          <w:rFonts w:ascii="Times New Roman" w:hAnsi="Times New Roman" w:cs="Times New Roman"/>
          <w:i/>
          <w:sz w:val="24"/>
          <w:szCs w:val="24"/>
        </w:rPr>
        <w:t xml:space="preserve"> Kolegj:</w:t>
      </w:r>
    </w:p>
    <w:p w:rsidR="00D16FFF" w:rsidRDefault="00D16FFF" w:rsidP="00D16FF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t>
      </w:r>
      <w:r w:rsidR="00C10E06">
        <w:rPr>
          <w:rFonts w:ascii="Times New Roman" w:hAnsi="Times New Roman" w:cs="Times New Roman"/>
          <w:sz w:val="24"/>
          <w:szCs w:val="24"/>
        </w:rPr>
        <w:t>ë</w:t>
      </w:r>
      <w:r>
        <w:rPr>
          <w:rFonts w:ascii="Times New Roman" w:hAnsi="Times New Roman" w:cs="Times New Roman"/>
          <w:sz w:val="24"/>
          <w:szCs w:val="24"/>
        </w:rPr>
        <w:t xml:space="preserve"> gjith</w:t>
      </w:r>
      <w:r w:rsidR="00C10E06">
        <w:rPr>
          <w:rFonts w:ascii="Times New Roman" w:hAnsi="Times New Roman" w:cs="Times New Roman"/>
          <w:sz w:val="24"/>
          <w:szCs w:val="24"/>
        </w:rPr>
        <w:t>ë</w:t>
      </w:r>
      <w:r>
        <w:rPr>
          <w:rFonts w:ascii="Times New Roman" w:hAnsi="Times New Roman" w:cs="Times New Roman"/>
          <w:sz w:val="24"/>
          <w:szCs w:val="24"/>
        </w:rPr>
        <w:t xml:space="preserve"> an</w:t>
      </w:r>
      <w:r w:rsidR="00C10E06">
        <w:rPr>
          <w:rFonts w:ascii="Times New Roman" w:hAnsi="Times New Roman" w:cs="Times New Roman"/>
          <w:sz w:val="24"/>
          <w:szCs w:val="24"/>
        </w:rPr>
        <w:t>ë</w:t>
      </w:r>
      <w:r>
        <w:rPr>
          <w:rFonts w:ascii="Times New Roman" w:hAnsi="Times New Roman" w:cs="Times New Roman"/>
          <w:sz w:val="24"/>
          <w:szCs w:val="24"/>
        </w:rPr>
        <w:t>tar</w:t>
      </w:r>
      <w:r w:rsidR="00C10E06">
        <w:rPr>
          <w:rFonts w:ascii="Times New Roman" w:hAnsi="Times New Roman" w:cs="Times New Roman"/>
          <w:sz w:val="24"/>
          <w:szCs w:val="24"/>
        </w:rPr>
        <w:t>ë</w:t>
      </w:r>
      <w:r>
        <w:rPr>
          <w:rFonts w:ascii="Times New Roman" w:hAnsi="Times New Roman" w:cs="Times New Roman"/>
          <w:sz w:val="24"/>
          <w:szCs w:val="24"/>
        </w:rPr>
        <w:t>t e Kolegjit kan</w:t>
      </w:r>
      <w:r w:rsidR="00C10E06">
        <w:rPr>
          <w:rFonts w:ascii="Times New Roman" w:hAnsi="Times New Roman" w:cs="Times New Roman"/>
          <w:sz w:val="24"/>
          <w:szCs w:val="24"/>
        </w:rPr>
        <w:t>ë</w:t>
      </w:r>
      <w:r>
        <w:rPr>
          <w:rFonts w:ascii="Times New Roman" w:hAnsi="Times New Roman" w:cs="Times New Roman"/>
          <w:sz w:val="24"/>
          <w:szCs w:val="24"/>
        </w:rPr>
        <w:t xml:space="preserve"> t</w:t>
      </w:r>
      <w:r w:rsidR="00C10E06">
        <w:rPr>
          <w:rFonts w:ascii="Times New Roman" w:hAnsi="Times New Roman" w:cs="Times New Roman"/>
          <w:sz w:val="24"/>
          <w:szCs w:val="24"/>
        </w:rPr>
        <w:t>ë</w:t>
      </w:r>
      <w:r>
        <w:rPr>
          <w:rFonts w:ascii="Times New Roman" w:hAnsi="Times New Roman" w:cs="Times New Roman"/>
          <w:sz w:val="24"/>
          <w:szCs w:val="24"/>
        </w:rPr>
        <w:t xml:space="preserve"> drejt</w:t>
      </w:r>
      <w:r w:rsidR="00C10E06">
        <w:rPr>
          <w:rFonts w:ascii="Times New Roman" w:hAnsi="Times New Roman" w:cs="Times New Roman"/>
          <w:sz w:val="24"/>
          <w:szCs w:val="24"/>
        </w:rPr>
        <w:t>ë</w:t>
      </w:r>
      <w:r>
        <w:rPr>
          <w:rFonts w:ascii="Times New Roman" w:hAnsi="Times New Roman" w:cs="Times New Roman"/>
          <w:sz w:val="24"/>
          <w:szCs w:val="24"/>
        </w:rPr>
        <w:t xml:space="preserve"> n</w:t>
      </w:r>
      <w:r w:rsidR="00C10E06">
        <w:rPr>
          <w:rFonts w:ascii="Times New Roman" w:hAnsi="Times New Roman" w:cs="Times New Roman"/>
          <w:sz w:val="24"/>
          <w:szCs w:val="24"/>
        </w:rPr>
        <w:t>ë</w:t>
      </w:r>
      <w:r>
        <w:rPr>
          <w:rFonts w:ascii="Times New Roman" w:hAnsi="Times New Roman" w:cs="Times New Roman"/>
          <w:sz w:val="24"/>
          <w:szCs w:val="24"/>
        </w:rPr>
        <w:t xml:space="preserve"> m</w:t>
      </w:r>
      <w:r w:rsidR="00C10E06">
        <w:rPr>
          <w:rFonts w:ascii="Times New Roman" w:hAnsi="Times New Roman" w:cs="Times New Roman"/>
          <w:sz w:val="24"/>
          <w:szCs w:val="24"/>
        </w:rPr>
        <w:t>ë</w:t>
      </w:r>
      <w:r>
        <w:rPr>
          <w:rFonts w:ascii="Times New Roman" w:hAnsi="Times New Roman" w:cs="Times New Roman"/>
          <w:sz w:val="24"/>
          <w:szCs w:val="24"/>
        </w:rPr>
        <w:t>nyr</w:t>
      </w:r>
      <w:r w:rsidR="00C10E06">
        <w:rPr>
          <w:rFonts w:ascii="Times New Roman" w:hAnsi="Times New Roman" w:cs="Times New Roman"/>
          <w:sz w:val="24"/>
          <w:szCs w:val="24"/>
        </w:rPr>
        <w:t>ë</w:t>
      </w:r>
      <w:r>
        <w:rPr>
          <w:rFonts w:ascii="Times New Roman" w:hAnsi="Times New Roman" w:cs="Times New Roman"/>
          <w:sz w:val="24"/>
          <w:szCs w:val="24"/>
        </w:rPr>
        <w:t xml:space="preserve"> t</w:t>
      </w:r>
      <w:r w:rsidR="00C10E06">
        <w:rPr>
          <w:rFonts w:ascii="Times New Roman" w:hAnsi="Times New Roman" w:cs="Times New Roman"/>
          <w:sz w:val="24"/>
          <w:szCs w:val="24"/>
        </w:rPr>
        <w:t>ë</w:t>
      </w:r>
      <w:r>
        <w:rPr>
          <w:rFonts w:ascii="Times New Roman" w:hAnsi="Times New Roman" w:cs="Times New Roman"/>
          <w:sz w:val="24"/>
          <w:szCs w:val="24"/>
        </w:rPr>
        <w:t xml:space="preserve"> pavarur t</w:t>
      </w:r>
      <w:r w:rsidR="00C10E06">
        <w:rPr>
          <w:rFonts w:ascii="Times New Roman" w:hAnsi="Times New Roman" w:cs="Times New Roman"/>
          <w:sz w:val="24"/>
          <w:szCs w:val="24"/>
        </w:rPr>
        <w:t>ë</w:t>
      </w:r>
      <w:r>
        <w:rPr>
          <w:rFonts w:ascii="Times New Roman" w:hAnsi="Times New Roman" w:cs="Times New Roman"/>
          <w:sz w:val="24"/>
          <w:szCs w:val="24"/>
        </w:rPr>
        <w:t xml:space="preserve"> veprojn</w:t>
      </w:r>
      <w:r w:rsidR="00C10E06">
        <w:rPr>
          <w:rFonts w:ascii="Times New Roman" w:hAnsi="Times New Roman" w:cs="Times New Roman"/>
          <w:sz w:val="24"/>
          <w:szCs w:val="24"/>
        </w:rPr>
        <w:t>ë</w:t>
      </w:r>
      <w:r>
        <w:rPr>
          <w:rFonts w:ascii="Times New Roman" w:hAnsi="Times New Roman" w:cs="Times New Roman"/>
          <w:sz w:val="24"/>
          <w:szCs w:val="24"/>
        </w:rPr>
        <w:t xml:space="preserve"> n</w:t>
      </w:r>
      <w:r w:rsidR="00C10E06">
        <w:rPr>
          <w:rFonts w:ascii="Times New Roman" w:hAnsi="Times New Roman" w:cs="Times New Roman"/>
          <w:sz w:val="24"/>
          <w:szCs w:val="24"/>
        </w:rPr>
        <w:t>ë</w:t>
      </w:r>
      <w:r>
        <w:rPr>
          <w:rFonts w:ascii="Times New Roman" w:hAnsi="Times New Roman" w:cs="Times New Roman"/>
          <w:sz w:val="24"/>
          <w:szCs w:val="24"/>
        </w:rPr>
        <w:t xml:space="preserve"> p</w:t>
      </w:r>
      <w:r w:rsidR="00C10E06">
        <w:rPr>
          <w:rFonts w:ascii="Times New Roman" w:hAnsi="Times New Roman" w:cs="Times New Roman"/>
          <w:sz w:val="24"/>
          <w:szCs w:val="24"/>
        </w:rPr>
        <w:t>ë</w:t>
      </w:r>
      <w:r>
        <w:rPr>
          <w:rFonts w:ascii="Times New Roman" w:hAnsi="Times New Roman" w:cs="Times New Roman"/>
          <w:sz w:val="24"/>
          <w:szCs w:val="24"/>
        </w:rPr>
        <w:t>rputhje me Statutin dhe ligjet aktuale mbi BprAL n</w:t>
      </w:r>
      <w:r w:rsidR="00C10E06">
        <w:rPr>
          <w:rFonts w:ascii="Times New Roman" w:hAnsi="Times New Roman" w:cs="Times New Roman"/>
          <w:sz w:val="24"/>
          <w:szCs w:val="24"/>
        </w:rPr>
        <w:t>ë</w:t>
      </w:r>
      <w:r>
        <w:rPr>
          <w:rFonts w:ascii="Times New Roman" w:hAnsi="Times New Roman" w:cs="Times New Roman"/>
          <w:sz w:val="24"/>
          <w:szCs w:val="24"/>
        </w:rPr>
        <w:t xml:space="preserve"> Kosov</w:t>
      </w:r>
      <w:r w:rsidR="00C10E06">
        <w:rPr>
          <w:rFonts w:ascii="Times New Roman" w:hAnsi="Times New Roman" w:cs="Times New Roman"/>
          <w:sz w:val="24"/>
          <w:szCs w:val="24"/>
        </w:rPr>
        <w:t>ë</w:t>
      </w:r>
      <w:r>
        <w:rPr>
          <w:rFonts w:ascii="Times New Roman" w:hAnsi="Times New Roman" w:cs="Times New Roman"/>
          <w:sz w:val="24"/>
          <w:szCs w:val="24"/>
        </w:rPr>
        <w:t>,</w:t>
      </w:r>
    </w:p>
    <w:p w:rsidR="00D16FFF" w:rsidRDefault="00D16FFF" w:rsidP="00D16FF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w:t>
      </w:r>
      <w:r w:rsidR="00C10E06">
        <w:rPr>
          <w:rFonts w:ascii="Times New Roman" w:hAnsi="Times New Roman" w:cs="Times New Roman"/>
          <w:sz w:val="24"/>
          <w:szCs w:val="24"/>
        </w:rPr>
        <w:t>ë</w:t>
      </w:r>
      <w:r>
        <w:rPr>
          <w:rFonts w:ascii="Times New Roman" w:hAnsi="Times New Roman" w:cs="Times New Roman"/>
          <w:sz w:val="24"/>
          <w:szCs w:val="24"/>
        </w:rPr>
        <w:t>tar</w:t>
      </w:r>
      <w:r w:rsidR="00C10E06">
        <w:rPr>
          <w:rFonts w:ascii="Times New Roman" w:hAnsi="Times New Roman" w:cs="Times New Roman"/>
          <w:sz w:val="24"/>
          <w:szCs w:val="24"/>
        </w:rPr>
        <w:t>ë</w:t>
      </w:r>
      <w:r>
        <w:rPr>
          <w:rFonts w:ascii="Times New Roman" w:hAnsi="Times New Roman" w:cs="Times New Roman"/>
          <w:sz w:val="24"/>
          <w:szCs w:val="24"/>
        </w:rPr>
        <w:t>t e Kolegjit jan</w:t>
      </w:r>
      <w:r w:rsidR="00C10E06">
        <w:rPr>
          <w:rFonts w:ascii="Times New Roman" w:hAnsi="Times New Roman" w:cs="Times New Roman"/>
          <w:sz w:val="24"/>
          <w:szCs w:val="24"/>
        </w:rPr>
        <w:t>ë</w:t>
      </w:r>
      <w:r>
        <w:rPr>
          <w:rFonts w:ascii="Times New Roman" w:hAnsi="Times New Roman" w:cs="Times New Roman"/>
          <w:sz w:val="24"/>
          <w:szCs w:val="24"/>
        </w:rPr>
        <w:t xml:space="preserve"> t</w:t>
      </w:r>
      <w:r w:rsidR="00C10E06">
        <w:rPr>
          <w:rFonts w:ascii="Times New Roman" w:hAnsi="Times New Roman" w:cs="Times New Roman"/>
          <w:sz w:val="24"/>
          <w:szCs w:val="24"/>
        </w:rPr>
        <w:t>ë</w:t>
      </w:r>
      <w:r>
        <w:rPr>
          <w:rFonts w:ascii="Times New Roman" w:hAnsi="Times New Roman" w:cs="Times New Roman"/>
          <w:sz w:val="24"/>
          <w:szCs w:val="24"/>
        </w:rPr>
        <w:t xml:space="preserve"> ob</w:t>
      </w:r>
      <w:r w:rsidR="00CC5D70">
        <w:rPr>
          <w:rFonts w:ascii="Times New Roman" w:hAnsi="Times New Roman" w:cs="Times New Roman"/>
          <w:sz w:val="24"/>
          <w:szCs w:val="24"/>
        </w:rPr>
        <w:t>liguar q</w:t>
      </w:r>
      <w:r w:rsidR="00C10E06">
        <w:rPr>
          <w:rFonts w:ascii="Times New Roman" w:hAnsi="Times New Roman" w:cs="Times New Roman"/>
          <w:sz w:val="24"/>
          <w:szCs w:val="24"/>
        </w:rPr>
        <w:t>ë</w:t>
      </w:r>
      <w:r w:rsidR="00CC5D70">
        <w:rPr>
          <w:rFonts w:ascii="Times New Roman" w:hAnsi="Times New Roman" w:cs="Times New Roman"/>
          <w:sz w:val="24"/>
          <w:szCs w:val="24"/>
        </w:rPr>
        <w:t xml:space="preserve"> t</w:t>
      </w:r>
      <w:r w:rsidR="00C10E06">
        <w:rPr>
          <w:rFonts w:ascii="Times New Roman" w:hAnsi="Times New Roman" w:cs="Times New Roman"/>
          <w:sz w:val="24"/>
          <w:szCs w:val="24"/>
        </w:rPr>
        <w:t>ë</w:t>
      </w:r>
      <w:r w:rsidR="00CC5D70">
        <w:rPr>
          <w:rFonts w:ascii="Times New Roman" w:hAnsi="Times New Roman" w:cs="Times New Roman"/>
          <w:sz w:val="24"/>
          <w:szCs w:val="24"/>
        </w:rPr>
        <w:t xml:space="preserve"> ruajn</w:t>
      </w:r>
      <w:r w:rsidR="00C10E06">
        <w:rPr>
          <w:rFonts w:ascii="Times New Roman" w:hAnsi="Times New Roman" w:cs="Times New Roman"/>
          <w:sz w:val="24"/>
          <w:szCs w:val="24"/>
        </w:rPr>
        <w:t>ë</w:t>
      </w:r>
      <w:r w:rsidR="00CC5D70">
        <w:rPr>
          <w:rFonts w:ascii="Times New Roman" w:hAnsi="Times New Roman" w:cs="Times New Roman"/>
          <w:sz w:val="24"/>
          <w:szCs w:val="24"/>
        </w:rPr>
        <w:t xml:space="preserve"> pavar</w:t>
      </w:r>
      <w:r w:rsidR="00C10E06">
        <w:rPr>
          <w:rFonts w:ascii="Times New Roman" w:hAnsi="Times New Roman" w:cs="Times New Roman"/>
          <w:sz w:val="24"/>
          <w:szCs w:val="24"/>
        </w:rPr>
        <w:t>ë</w:t>
      </w:r>
      <w:r w:rsidR="00CC5D70">
        <w:rPr>
          <w:rFonts w:ascii="Times New Roman" w:hAnsi="Times New Roman" w:cs="Times New Roman"/>
          <w:sz w:val="24"/>
          <w:szCs w:val="24"/>
        </w:rPr>
        <w:t>sin</w:t>
      </w:r>
      <w:r w:rsidR="00C10E06">
        <w:rPr>
          <w:rFonts w:ascii="Times New Roman" w:hAnsi="Times New Roman" w:cs="Times New Roman"/>
          <w:sz w:val="24"/>
          <w:szCs w:val="24"/>
        </w:rPr>
        <w:t>ë</w:t>
      </w:r>
      <w:r w:rsidR="00CC5D70">
        <w:rPr>
          <w:rFonts w:ascii="Times New Roman" w:hAnsi="Times New Roman" w:cs="Times New Roman"/>
          <w:sz w:val="24"/>
          <w:szCs w:val="24"/>
        </w:rPr>
        <w:t xml:space="preserve"> e pun</w:t>
      </w:r>
      <w:r w:rsidR="00C10E06">
        <w:rPr>
          <w:rFonts w:ascii="Times New Roman" w:hAnsi="Times New Roman" w:cs="Times New Roman"/>
          <w:sz w:val="24"/>
          <w:szCs w:val="24"/>
        </w:rPr>
        <w:t>ë</w:t>
      </w:r>
      <w:r w:rsidR="00CC5D70">
        <w:rPr>
          <w:rFonts w:ascii="Times New Roman" w:hAnsi="Times New Roman" w:cs="Times New Roman"/>
          <w:sz w:val="24"/>
          <w:szCs w:val="24"/>
        </w:rPr>
        <w:t>s k</w:t>
      </w:r>
      <w:r w:rsidR="00C10E06">
        <w:rPr>
          <w:rFonts w:ascii="Times New Roman" w:hAnsi="Times New Roman" w:cs="Times New Roman"/>
          <w:sz w:val="24"/>
          <w:szCs w:val="24"/>
        </w:rPr>
        <w:t>ë</w:t>
      </w:r>
      <w:r w:rsidR="00CC5D70">
        <w:rPr>
          <w:rFonts w:ascii="Times New Roman" w:hAnsi="Times New Roman" w:cs="Times New Roman"/>
          <w:sz w:val="24"/>
          <w:szCs w:val="24"/>
        </w:rPr>
        <w:t>rkimore-hulumtuese shkencore dhe t’i kund</w:t>
      </w:r>
      <w:r w:rsidR="00C10E06">
        <w:rPr>
          <w:rFonts w:ascii="Times New Roman" w:hAnsi="Times New Roman" w:cs="Times New Roman"/>
          <w:sz w:val="24"/>
          <w:szCs w:val="24"/>
        </w:rPr>
        <w:t>ë</w:t>
      </w:r>
      <w:r w:rsidR="00CC5D70">
        <w:rPr>
          <w:rFonts w:ascii="Times New Roman" w:hAnsi="Times New Roman" w:cs="Times New Roman"/>
          <w:sz w:val="24"/>
          <w:szCs w:val="24"/>
        </w:rPr>
        <w:t>rvihen çdo veprimi q</w:t>
      </w:r>
      <w:r w:rsidR="00C10E06">
        <w:rPr>
          <w:rFonts w:ascii="Times New Roman" w:hAnsi="Times New Roman" w:cs="Times New Roman"/>
          <w:sz w:val="24"/>
          <w:szCs w:val="24"/>
        </w:rPr>
        <w:t>ë</w:t>
      </w:r>
      <w:r w:rsidR="00CC5D70">
        <w:rPr>
          <w:rFonts w:ascii="Times New Roman" w:hAnsi="Times New Roman" w:cs="Times New Roman"/>
          <w:sz w:val="24"/>
          <w:szCs w:val="24"/>
        </w:rPr>
        <w:t xml:space="preserve"> </w:t>
      </w:r>
      <w:r w:rsidR="00C10E06">
        <w:rPr>
          <w:rFonts w:ascii="Times New Roman" w:hAnsi="Times New Roman" w:cs="Times New Roman"/>
          <w:sz w:val="24"/>
          <w:szCs w:val="24"/>
        </w:rPr>
        <w:t>ë</w:t>
      </w:r>
      <w:r w:rsidR="00CC5D70">
        <w:rPr>
          <w:rFonts w:ascii="Times New Roman" w:hAnsi="Times New Roman" w:cs="Times New Roman"/>
          <w:sz w:val="24"/>
          <w:szCs w:val="24"/>
        </w:rPr>
        <w:t>sht</w:t>
      </w:r>
      <w:r w:rsidR="00C10E06">
        <w:rPr>
          <w:rFonts w:ascii="Times New Roman" w:hAnsi="Times New Roman" w:cs="Times New Roman"/>
          <w:sz w:val="24"/>
          <w:szCs w:val="24"/>
        </w:rPr>
        <w:t>ë</w:t>
      </w:r>
      <w:r w:rsidR="00CC5D70">
        <w:rPr>
          <w:rFonts w:ascii="Times New Roman" w:hAnsi="Times New Roman" w:cs="Times New Roman"/>
          <w:sz w:val="24"/>
          <w:szCs w:val="24"/>
        </w:rPr>
        <w:t xml:space="preserve"> n</w:t>
      </w:r>
      <w:r w:rsidR="00C10E06">
        <w:rPr>
          <w:rFonts w:ascii="Times New Roman" w:hAnsi="Times New Roman" w:cs="Times New Roman"/>
          <w:sz w:val="24"/>
          <w:szCs w:val="24"/>
        </w:rPr>
        <w:t>ë</w:t>
      </w:r>
      <w:r w:rsidR="00CC5D70">
        <w:rPr>
          <w:rFonts w:ascii="Times New Roman" w:hAnsi="Times New Roman" w:cs="Times New Roman"/>
          <w:sz w:val="24"/>
          <w:szCs w:val="24"/>
        </w:rPr>
        <w:t xml:space="preserve"> kund</w:t>
      </w:r>
      <w:r w:rsidR="00C10E06">
        <w:rPr>
          <w:rFonts w:ascii="Times New Roman" w:hAnsi="Times New Roman" w:cs="Times New Roman"/>
          <w:sz w:val="24"/>
          <w:szCs w:val="24"/>
        </w:rPr>
        <w:t>ë</w:t>
      </w:r>
      <w:r w:rsidR="00CC5D70">
        <w:rPr>
          <w:rFonts w:ascii="Times New Roman" w:hAnsi="Times New Roman" w:cs="Times New Roman"/>
          <w:sz w:val="24"/>
          <w:szCs w:val="24"/>
        </w:rPr>
        <w:t>rshtim me rregullat profesionale.</w:t>
      </w:r>
    </w:p>
    <w:p w:rsidR="00CC5D70" w:rsidRDefault="00CC5D70" w:rsidP="00CC5D70">
      <w:pPr>
        <w:pStyle w:val="ListParagraph"/>
        <w:ind w:left="1440"/>
        <w:rPr>
          <w:rFonts w:ascii="Times New Roman" w:hAnsi="Times New Roman" w:cs="Times New Roman"/>
          <w:sz w:val="24"/>
          <w:szCs w:val="24"/>
        </w:rPr>
      </w:pPr>
    </w:p>
    <w:p w:rsidR="00D16FFF" w:rsidRPr="00C10E06" w:rsidRDefault="00D16FFF" w:rsidP="00D16FFF">
      <w:pPr>
        <w:pStyle w:val="ListParagraph"/>
        <w:numPr>
          <w:ilvl w:val="0"/>
          <w:numId w:val="7"/>
        </w:numPr>
        <w:rPr>
          <w:rFonts w:ascii="Times New Roman" w:hAnsi="Times New Roman" w:cs="Times New Roman"/>
          <w:i/>
          <w:sz w:val="24"/>
          <w:szCs w:val="24"/>
        </w:rPr>
      </w:pPr>
      <w:r w:rsidRPr="00C10E06">
        <w:rPr>
          <w:rFonts w:ascii="Times New Roman" w:hAnsi="Times New Roman" w:cs="Times New Roman"/>
          <w:i/>
          <w:sz w:val="24"/>
          <w:szCs w:val="24"/>
        </w:rPr>
        <w:t>Parimi i konkurrenc</w:t>
      </w:r>
      <w:r w:rsidR="00C10E06" w:rsidRPr="00C10E06">
        <w:rPr>
          <w:rFonts w:ascii="Times New Roman" w:hAnsi="Times New Roman" w:cs="Times New Roman"/>
          <w:i/>
          <w:sz w:val="24"/>
          <w:szCs w:val="24"/>
        </w:rPr>
        <w:t>ë</w:t>
      </w:r>
      <w:r w:rsidRPr="00C10E06">
        <w:rPr>
          <w:rFonts w:ascii="Times New Roman" w:hAnsi="Times New Roman" w:cs="Times New Roman"/>
          <w:i/>
          <w:sz w:val="24"/>
          <w:szCs w:val="24"/>
        </w:rPr>
        <w:t>s s</w:t>
      </w:r>
      <w:r w:rsidR="00C10E06" w:rsidRPr="00C10E06">
        <w:rPr>
          <w:rFonts w:ascii="Times New Roman" w:hAnsi="Times New Roman" w:cs="Times New Roman"/>
          <w:i/>
          <w:sz w:val="24"/>
          <w:szCs w:val="24"/>
        </w:rPr>
        <w:t>ë</w:t>
      </w:r>
      <w:r w:rsidRPr="00C10E06">
        <w:rPr>
          <w:rFonts w:ascii="Times New Roman" w:hAnsi="Times New Roman" w:cs="Times New Roman"/>
          <w:i/>
          <w:sz w:val="24"/>
          <w:szCs w:val="24"/>
        </w:rPr>
        <w:t xml:space="preserve"> drejt</w:t>
      </w:r>
      <w:r w:rsidR="00C10E06" w:rsidRPr="00C10E06">
        <w:rPr>
          <w:rFonts w:ascii="Times New Roman" w:hAnsi="Times New Roman" w:cs="Times New Roman"/>
          <w:i/>
          <w:sz w:val="24"/>
          <w:szCs w:val="24"/>
        </w:rPr>
        <w:t>ë</w:t>
      </w:r>
      <w:r w:rsidR="00CC5D70" w:rsidRPr="00C10E06">
        <w:rPr>
          <w:rFonts w:ascii="Times New Roman" w:hAnsi="Times New Roman" w:cs="Times New Roman"/>
          <w:i/>
          <w:sz w:val="24"/>
          <w:szCs w:val="24"/>
        </w:rPr>
        <w:t>:</w:t>
      </w:r>
    </w:p>
    <w:p w:rsidR="00CC5D70" w:rsidRDefault="00CC5D70" w:rsidP="00CC5D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w:t>
      </w:r>
      <w:r w:rsidR="00C10E06">
        <w:rPr>
          <w:rFonts w:ascii="Times New Roman" w:hAnsi="Times New Roman" w:cs="Times New Roman"/>
          <w:sz w:val="24"/>
          <w:szCs w:val="24"/>
        </w:rPr>
        <w:t>ë</w:t>
      </w:r>
      <w:r>
        <w:rPr>
          <w:rFonts w:ascii="Times New Roman" w:hAnsi="Times New Roman" w:cs="Times New Roman"/>
          <w:sz w:val="24"/>
          <w:szCs w:val="24"/>
        </w:rPr>
        <w:t>tar</w:t>
      </w:r>
      <w:r w:rsidR="00C10E06">
        <w:rPr>
          <w:rFonts w:ascii="Times New Roman" w:hAnsi="Times New Roman" w:cs="Times New Roman"/>
          <w:sz w:val="24"/>
          <w:szCs w:val="24"/>
        </w:rPr>
        <w:t>ë</w:t>
      </w:r>
      <w:r>
        <w:rPr>
          <w:rFonts w:ascii="Times New Roman" w:hAnsi="Times New Roman" w:cs="Times New Roman"/>
          <w:sz w:val="24"/>
          <w:szCs w:val="24"/>
        </w:rPr>
        <w:t>t e Kolegjit, asnj</w:t>
      </w:r>
      <w:r w:rsidR="00C10E06">
        <w:rPr>
          <w:rFonts w:ascii="Times New Roman" w:hAnsi="Times New Roman" w:cs="Times New Roman"/>
          <w:sz w:val="24"/>
          <w:szCs w:val="24"/>
        </w:rPr>
        <w:t>ë</w:t>
      </w:r>
      <w:r>
        <w:rPr>
          <w:rFonts w:ascii="Times New Roman" w:hAnsi="Times New Roman" w:cs="Times New Roman"/>
          <w:sz w:val="24"/>
          <w:szCs w:val="24"/>
        </w:rPr>
        <w:t>her</w:t>
      </w:r>
      <w:r w:rsidR="00C10E06">
        <w:rPr>
          <w:rFonts w:ascii="Times New Roman" w:hAnsi="Times New Roman" w:cs="Times New Roman"/>
          <w:sz w:val="24"/>
          <w:szCs w:val="24"/>
        </w:rPr>
        <w:t>ë</w:t>
      </w:r>
      <w:r>
        <w:rPr>
          <w:rFonts w:ascii="Times New Roman" w:hAnsi="Times New Roman" w:cs="Times New Roman"/>
          <w:sz w:val="24"/>
          <w:szCs w:val="24"/>
        </w:rPr>
        <w:t xml:space="preserve"> nuk duhet t</w:t>
      </w:r>
      <w:r w:rsidR="00C10E06">
        <w:rPr>
          <w:rFonts w:ascii="Times New Roman" w:hAnsi="Times New Roman" w:cs="Times New Roman"/>
          <w:sz w:val="24"/>
          <w:szCs w:val="24"/>
        </w:rPr>
        <w:t>ë</w:t>
      </w:r>
      <w:r>
        <w:rPr>
          <w:rFonts w:ascii="Times New Roman" w:hAnsi="Times New Roman" w:cs="Times New Roman"/>
          <w:sz w:val="24"/>
          <w:szCs w:val="24"/>
        </w:rPr>
        <w:t xml:space="preserve"> japin apo t</w:t>
      </w:r>
      <w:r w:rsidR="00C10E06">
        <w:rPr>
          <w:rFonts w:ascii="Times New Roman" w:hAnsi="Times New Roman" w:cs="Times New Roman"/>
          <w:sz w:val="24"/>
          <w:szCs w:val="24"/>
        </w:rPr>
        <w:t>ë</w:t>
      </w:r>
      <w:r>
        <w:rPr>
          <w:rFonts w:ascii="Times New Roman" w:hAnsi="Times New Roman" w:cs="Times New Roman"/>
          <w:sz w:val="24"/>
          <w:szCs w:val="24"/>
        </w:rPr>
        <w:t xml:space="preserve"> p</w:t>
      </w:r>
      <w:r w:rsidR="00C10E06">
        <w:rPr>
          <w:rFonts w:ascii="Times New Roman" w:hAnsi="Times New Roman" w:cs="Times New Roman"/>
          <w:sz w:val="24"/>
          <w:szCs w:val="24"/>
        </w:rPr>
        <w:t>ë</w:t>
      </w:r>
      <w:r>
        <w:rPr>
          <w:rFonts w:ascii="Times New Roman" w:hAnsi="Times New Roman" w:cs="Times New Roman"/>
          <w:sz w:val="24"/>
          <w:szCs w:val="24"/>
        </w:rPr>
        <w:t>rcjellin ndonj</w:t>
      </w:r>
      <w:r w:rsidR="00C10E06">
        <w:rPr>
          <w:rFonts w:ascii="Times New Roman" w:hAnsi="Times New Roman" w:cs="Times New Roman"/>
          <w:sz w:val="24"/>
          <w:szCs w:val="24"/>
        </w:rPr>
        <w:t>ë</w:t>
      </w:r>
      <w:r>
        <w:rPr>
          <w:rFonts w:ascii="Times New Roman" w:hAnsi="Times New Roman" w:cs="Times New Roman"/>
          <w:sz w:val="24"/>
          <w:szCs w:val="24"/>
        </w:rPr>
        <w:t xml:space="preserve"> informacion t</w:t>
      </w:r>
      <w:r w:rsidR="00C10E06">
        <w:rPr>
          <w:rFonts w:ascii="Times New Roman" w:hAnsi="Times New Roman" w:cs="Times New Roman"/>
          <w:sz w:val="24"/>
          <w:szCs w:val="24"/>
        </w:rPr>
        <w:t>ë</w:t>
      </w:r>
      <w:r>
        <w:rPr>
          <w:rFonts w:ascii="Times New Roman" w:hAnsi="Times New Roman" w:cs="Times New Roman"/>
          <w:sz w:val="24"/>
          <w:szCs w:val="24"/>
        </w:rPr>
        <w:t xml:space="preserve"> pasakt</w:t>
      </w:r>
      <w:r w:rsidR="00C10E06">
        <w:rPr>
          <w:rFonts w:ascii="Times New Roman" w:hAnsi="Times New Roman" w:cs="Times New Roman"/>
          <w:sz w:val="24"/>
          <w:szCs w:val="24"/>
        </w:rPr>
        <w:t>ë</w:t>
      </w:r>
      <w:r>
        <w:rPr>
          <w:rFonts w:ascii="Times New Roman" w:hAnsi="Times New Roman" w:cs="Times New Roman"/>
          <w:sz w:val="24"/>
          <w:szCs w:val="24"/>
        </w:rPr>
        <w:t xml:space="preserve"> me q</w:t>
      </w:r>
      <w:r w:rsidR="00C10E06">
        <w:rPr>
          <w:rFonts w:ascii="Times New Roman" w:hAnsi="Times New Roman" w:cs="Times New Roman"/>
          <w:sz w:val="24"/>
          <w:szCs w:val="24"/>
        </w:rPr>
        <w:t>ë</w:t>
      </w:r>
      <w:r>
        <w:rPr>
          <w:rFonts w:ascii="Times New Roman" w:hAnsi="Times New Roman" w:cs="Times New Roman"/>
          <w:sz w:val="24"/>
          <w:szCs w:val="24"/>
        </w:rPr>
        <w:t>llime negative, me q</w:t>
      </w:r>
      <w:r w:rsidR="00C10E06">
        <w:rPr>
          <w:rFonts w:ascii="Times New Roman" w:hAnsi="Times New Roman" w:cs="Times New Roman"/>
          <w:sz w:val="24"/>
          <w:szCs w:val="24"/>
        </w:rPr>
        <w:t>ë</w:t>
      </w:r>
      <w:r>
        <w:rPr>
          <w:rFonts w:ascii="Times New Roman" w:hAnsi="Times New Roman" w:cs="Times New Roman"/>
          <w:sz w:val="24"/>
          <w:szCs w:val="24"/>
        </w:rPr>
        <w:t>llim t</w:t>
      </w:r>
      <w:r w:rsidR="00C10E06">
        <w:rPr>
          <w:rFonts w:ascii="Times New Roman" w:hAnsi="Times New Roman" w:cs="Times New Roman"/>
          <w:sz w:val="24"/>
          <w:szCs w:val="24"/>
        </w:rPr>
        <w:t>ë</w:t>
      </w:r>
      <w:r>
        <w:rPr>
          <w:rFonts w:ascii="Times New Roman" w:hAnsi="Times New Roman" w:cs="Times New Roman"/>
          <w:sz w:val="24"/>
          <w:szCs w:val="24"/>
        </w:rPr>
        <w:t xml:space="preserve"> d</w:t>
      </w:r>
      <w:r w:rsidR="00C10E06">
        <w:rPr>
          <w:rFonts w:ascii="Times New Roman" w:hAnsi="Times New Roman" w:cs="Times New Roman"/>
          <w:sz w:val="24"/>
          <w:szCs w:val="24"/>
        </w:rPr>
        <w:t>ë</w:t>
      </w:r>
      <w:r>
        <w:rPr>
          <w:rFonts w:ascii="Times New Roman" w:hAnsi="Times New Roman" w:cs="Times New Roman"/>
          <w:sz w:val="24"/>
          <w:szCs w:val="24"/>
        </w:rPr>
        <w:t>mtimit t</w:t>
      </w:r>
      <w:r w:rsidR="00C10E06">
        <w:rPr>
          <w:rFonts w:ascii="Times New Roman" w:hAnsi="Times New Roman" w:cs="Times New Roman"/>
          <w:sz w:val="24"/>
          <w:szCs w:val="24"/>
        </w:rPr>
        <w:t>ë</w:t>
      </w:r>
      <w:r>
        <w:rPr>
          <w:rFonts w:ascii="Times New Roman" w:hAnsi="Times New Roman" w:cs="Times New Roman"/>
          <w:sz w:val="24"/>
          <w:szCs w:val="24"/>
        </w:rPr>
        <w:t xml:space="preserve"> reputacionit t</w:t>
      </w:r>
      <w:r w:rsidR="00C10E06">
        <w:rPr>
          <w:rFonts w:ascii="Times New Roman" w:hAnsi="Times New Roman" w:cs="Times New Roman"/>
          <w:sz w:val="24"/>
          <w:szCs w:val="24"/>
        </w:rPr>
        <w:t>ë</w:t>
      </w:r>
      <w:r>
        <w:rPr>
          <w:rFonts w:ascii="Times New Roman" w:hAnsi="Times New Roman" w:cs="Times New Roman"/>
          <w:sz w:val="24"/>
          <w:szCs w:val="24"/>
        </w:rPr>
        <w:t xml:space="preserve"> kokurrueshm</w:t>
      </w:r>
      <w:r w:rsidR="00C10E06">
        <w:rPr>
          <w:rFonts w:ascii="Times New Roman" w:hAnsi="Times New Roman" w:cs="Times New Roman"/>
          <w:sz w:val="24"/>
          <w:szCs w:val="24"/>
        </w:rPr>
        <w:t>ë</w:t>
      </w:r>
      <w:r>
        <w:rPr>
          <w:rFonts w:ascii="Times New Roman" w:hAnsi="Times New Roman" w:cs="Times New Roman"/>
          <w:sz w:val="24"/>
          <w:szCs w:val="24"/>
        </w:rPr>
        <w:t>ris</w:t>
      </w:r>
      <w:r w:rsidR="00C10E06">
        <w:rPr>
          <w:rFonts w:ascii="Times New Roman" w:hAnsi="Times New Roman" w:cs="Times New Roman"/>
          <w:sz w:val="24"/>
          <w:szCs w:val="24"/>
        </w:rPr>
        <w:t>ë</w:t>
      </w:r>
      <w:r>
        <w:rPr>
          <w:rFonts w:ascii="Times New Roman" w:hAnsi="Times New Roman" w:cs="Times New Roman"/>
          <w:sz w:val="24"/>
          <w:szCs w:val="24"/>
        </w:rPr>
        <w:t xml:space="preserve"> s</w:t>
      </w:r>
      <w:r w:rsidR="00C10E06">
        <w:rPr>
          <w:rFonts w:ascii="Times New Roman" w:hAnsi="Times New Roman" w:cs="Times New Roman"/>
          <w:sz w:val="24"/>
          <w:szCs w:val="24"/>
        </w:rPr>
        <w:t>ë</w:t>
      </w:r>
      <w:r>
        <w:rPr>
          <w:rFonts w:ascii="Times New Roman" w:hAnsi="Times New Roman" w:cs="Times New Roman"/>
          <w:sz w:val="24"/>
          <w:szCs w:val="24"/>
        </w:rPr>
        <w:t xml:space="preserve"> nd</w:t>
      </w:r>
      <w:r w:rsidR="00C10E06">
        <w:rPr>
          <w:rFonts w:ascii="Times New Roman" w:hAnsi="Times New Roman" w:cs="Times New Roman"/>
          <w:sz w:val="24"/>
          <w:szCs w:val="24"/>
        </w:rPr>
        <w:t>ë</w:t>
      </w:r>
      <w:r>
        <w:rPr>
          <w:rFonts w:ascii="Times New Roman" w:hAnsi="Times New Roman" w:cs="Times New Roman"/>
          <w:sz w:val="24"/>
          <w:szCs w:val="24"/>
        </w:rPr>
        <w:t>rshme brenda Kolegjit.</w:t>
      </w:r>
    </w:p>
    <w:p w:rsidR="00CC5D70" w:rsidRDefault="00CC5D70" w:rsidP="00CC5D70">
      <w:pPr>
        <w:pStyle w:val="ListParagraph"/>
        <w:ind w:left="1440"/>
        <w:rPr>
          <w:rFonts w:ascii="Times New Roman" w:hAnsi="Times New Roman" w:cs="Times New Roman"/>
          <w:sz w:val="24"/>
          <w:szCs w:val="24"/>
        </w:rPr>
      </w:pPr>
    </w:p>
    <w:p w:rsidR="00D16FFF" w:rsidRPr="00C10E06" w:rsidRDefault="00D16FFF" w:rsidP="00D16FFF">
      <w:pPr>
        <w:pStyle w:val="ListParagraph"/>
        <w:numPr>
          <w:ilvl w:val="0"/>
          <w:numId w:val="7"/>
        </w:numPr>
        <w:rPr>
          <w:rFonts w:ascii="Times New Roman" w:hAnsi="Times New Roman" w:cs="Times New Roman"/>
          <w:i/>
          <w:sz w:val="24"/>
          <w:szCs w:val="24"/>
        </w:rPr>
      </w:pPr>
      <w:r w:rsidRPr="00C10E06">
        <w:rPr>
          <w:rFonts w:ascii="Times New Roman" w:hAnsi="Times New Roman" w:cs="Times New Roman"/>
          <w:i/>
          <w:sz w:val="24"/>
          <w:szCs w:val="24"/>
        </w:rPr>
        <w:t>Parimi i liris</w:t>
      </w:r>
      <w:r w:rsidR="00C10E06" w:rsidRPr="00C10E06">
        <w:rPr>
          <w:rFonts w:ascii="Times New Roman" w:hAnsi="Times New Roman" w:cs="Times New Roman"/>
          <w:i/>
          <w:sz w:val="24"/>
          <w:szCs w:val="24"/>
        </w:rPr>
        <w:t>ë</w:t>
      </w:r>
      <w:r w:rsidRPr="00C10E06">
        <w:rPr>
          <w:rFonts w:ascii="Times New Roman" w:hAnsi="Times New Roman" w:cs="Times New Roman"/>
          <w:i/>
          <w:sz w:val="24"/>
          <w:szCs w:val="24"/>
        </w:rPr>
        <w:t xml:space="preserve"> akademike n</w:t>
      </w:r>
      <w:r w:rsidR="00C10E06" w:rsidRPr="00C10E06">
        <w:rPr>
          <w:rFonts w:ascii="Times New Roman" w:hAnsi="Times New Roman" w:cs="Times New Roman"/>
          <w:i/>
          <w:sz w:val="24"/>
          <w:szCs w:val="24"/>
        </w:rPr>
        <w:t>ë</w:t>
      </w:r>
      <w:r w:rsidRPr="00C10E06">
        <w:rPr>
          <w:rFonts w:ascii="Times New Roman" w:hAnsi="Times New Roman" w:cs="Times New Roman"/>
          <w:i/>
          <w:sz w:val="24"/>
          <w:szCs w:val="24"/>
        </w:rPr>
        <w:t xml:space="preserve"> m</w:t>
      </w:r>
      <w:r w:rsidR="00C10E06" w:rsidRPr="00C10E06">
        <w:rPr>
          <w:rFonts w:ascii="Times New Roman" w:hAnsi="Times New Roman" w:cs="Times New Roman"/>
          <w:i/>
          <w:sz w:val="24"/>
          <w:szCs w:val="24"/>
        </w:rPr>
        <w:t>ë</w:t>
      </w:r>
      <w:r w:rsidRPr="00C10E06">
        <w:rPr>
          <w:rFonts w:ascii="Times New Roman" w:hAnsi="Times New Roman" w:cs="Times New Roman"/>
          <w:i/>
          <w:sz w:val="24"/>
          <w:szCs w:val="24"/>
        </w:rPr>
        <w:t>simdh</w:t>
      </w:r>
      <w:r w:rsidR="00C10E06" w:rsidRPr="00C10E06">
        <w:rPr>
          <w:rFonts w:ascii="Times New Roman" w:hAnsi="Times New Roman" w:cs="Times New Roman"/>
          <w:i/>
          <w:sz w:val="24"/>
          <w:szCs w:val="24"/>
        </w:rPr>
        <w:t>ë</w:t>
      </w:r>
      <w:r w:rsidRPr="00C10E06">
        <w:rPr>
          <w:rFonts w:ascii="Times New Roman" w:hAnsi="Times New Roman" w:cs="Times New Roman"/>
          <w:i/>
          <w:sz w:val="24"/>
          <w:szCs w:val="24"/>
        </w:rPr>
        <w:t>nie, hulumtime shkencore dhe profisionale</w:t>
      </w:r>
      <w:r w:rsidR="00CC5D70" w:rsidRPr="00C10E06">
        <w:rPr>
          <w:rFonts w:ascii="Times New Roman" w:hAnsi="Times New Roman" w:cs="Times New Roman"/>
          <w:i/>
          <w:sz w:val="24"/>
          <w:szCs w:val="24"/>
        </w:rPr>
        <w:t>:</w:t>
      </w:r>
    </w:p>
    <w:p w:rsidR="00CC5D70" w:rsidRDefault="00460C2D" w:rsidP="00CC5D7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Kolegji Globus promovon lirinë dhe autonominë individuale për studim, mësim, profesionalizëm, hulumtime dhe kërkime shkencore,</w:t>
      </w:r>
    </w:p>
    <w:p w:rsidR="00460C2D" w:rsidRDefault="00460C2D" w:rsidP="00CC5D7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Anëtarët e Kolegjit duhet të veprojnë me ndershmëri dhe me profesionalizëm gjatë ushtrimit të lirisë akademike, në mënyrë që qasjet, teknikat, metodat, rezultatet dhe ndikimet etike të kërkimit ti paraqiten komunitetit shkencore dhe shoqërisë,</w:t>
      </w:r>
    </w:p>
    <w:p w:rsidR="00460C2D" w:rsidRDefault="00460C2D" w:rsidP="00CC5D7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Anëtarët e Kolegjit duhet të respektojnë dhe zbatojnë vendimet akademike dhe ato administrative të cilët janë në harmoni të plotë me statutin dhe që shërbejnë efikasitetit, barazisë, paanshmërisë, dhe transparencës përbrenda veprimtarisë së Kolegjit.</w:t>
      </w:r>
    </w:p>
    <w:p w:rsidR="00460C2D" w:rsidRDefault="00460C2D" w:rsidP="00460C2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D16FFF" w:rsidRPr="00A02E46" w:rsidRDefault="00D16FFF" w:rsidP="00D16FFF">
      <w:pPr>
        <w:pStyle w:val="ListParagraph"/>
        <w:numPr>
          <w:ilvl w:val="0"/>
          <w:numId w:val="7"/>
        </w:numPr>
        <w:rPr>
          <w:rFonts w:ascii="Times New Roman" w:hAnsi="Times New Roman" w:cs="Times New Roman"/>
          <w:i/>
          <w:sz w:val="24"/>
          <w:szCs w:val="24"/>
        </w:rPr>
      </w:pPr>
      <w:r w:rsidRPr="00A02E46">
        <w:rPr>
          <w:rFonts w:ascii="Times New Roman" w:hAnsi="Times New Roman" w:cs="Times New Roman"/>
          <w:i/>
          <w:sz w:val="24"/>
          <w:szCs w:val="24"/>
        </w:rPr>
        <w:t>Parimi i respektimit t</w:t>
      </w:r>
      <w:r w:rsidR="00C10E06" w:rsidRPr="00A02E46">
        <w:rPr>
          <w:rFonts w:ascii="Times New Roman" w:hAnsi="Times New Roman" w:cs="Times New Roman"/>
          <w:i/>
          <w:sz w:val="24"/>
          <w:szCs w:val="24"/>
        </w:rPr>
        <w:t>ë</w:t>
      </w:r>
      <w:r w:rsidRPr="00A02E46">
        <w:rPr>
          <w:rFonts w:ascii="Times New Roman" w:hAnsi="Times New Roman" w:cs="Times New Roman"/>
          <w:i/>
          <w:sz w:val="24"/>
          <w:szCs w:val="24"/>
        </w:rPr>
        <w:t xml:space="preserve"> ligjeve dhe rregullor</w:t>
      </w:r>
      <w:r w:rsidR="00C10E06" w:rsidRPr="00A02E46">
        <w:rPr>
          <w:rFonts w:ascii="Times New Roman" w:hAnsi="Times New Roman" w:cs="Times New Roman"/>
          <w:i/>
          <w:sz w:val="24"/>
          <w:szCs w:val="24"/>
        </w:rPr>
        <w:t>ë</w:t>
      </w:r>
      <w:r w:rsidRPr="00A02E46">
        <w:rPr>
          <w:rFonts w:ascii="Times New Roman" w:hAnsi="Times New Roman" w:cs="Times New Roman"/>
          <w:i/>
          <w:sz w:val="24"/>
          <w:szCs w:val="24"/>
        </w:rPr>
        <w:t>ve</w:t>
      </w:r>
      <w:r w:rsidR="00460C2D" w:rsidRPr="00A02E46">
        <w:rPr>
          <w:rFonts w:ascii="Times New Roman" w:hAnsi="Times New Roman" w:cs="Times New Roman"/>
          <w:i/>
          <w:sz w:val="24"/>
          <w:szCs w:val="24"/>
        </w:rPr>
        <w:t>:</w:t>
      </w:r>
    </w:p>
    <w:p w:rsidR="00460C2D" w:rsidRDefault="00460C2D" w:rsidP="00460C2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Secili an</w:t>
      </w:r>
      <w:r w:rsidR="00A27654">
        <w:rPr>
          <w:rFonts w:ascii="Times New Roman" w:hAnsi="Times New Roman" w:cs="Times New Roman"/>
          <w:sz w:val="24"/>
          <w:szCs w:val="24"/>
        </w:rPr>
        <w:t>ë</w:t>
      </w:r>
      <w:r>
        <w:rPr>
          <w:rFonts w:ascii="Times New Roman" w:hAnsi="Times New Roman" w:cs="Times New Roman"/>
          <w:sz w:val="24"/>
          <w:szCs w:val="24"/>
        </w:rPr>
        <w:t>tar</w:t>
      </w:r>
      <w:r w:rsidR="00A27654">
        <w:rPr>
          <w:rFonts w:ascii="Times New Roman" w:hAnsi="Times New Roman" w:cs="Times New Roman"/>
          <w:sz w:val="24"/>
          <w:szCs w:val="24"/>
        </w:rPr>
        <w:t>ë</w:t>
      </w:r>
      <w:r>
        <w:rPr>
          <w:rFonts w:ascii="Times New Roman" w:hAnsi="Times New Roman" w:cs="Times New Roman"/>
          <w:sz w:val="24"/>
          <w:szCs w:val="24"/>
        </w:rPr>
        <w:t xml:space="preserve"> i Kolegjit </w:t>
      </w:r>
      <w:r w:rsidR="00A27654">
        <w:rPr>
          <w:rFonts w:ascii="Times New Roman" w:hAnsi="Times New Roman" w:cs="Times New Roman"/>
          <w:sz w:val="24"/>
          <w:szCs w:val="24"/>
        </w:rPr>
        <w:t>ë</w:t>
      </w:r>
      <w:r>
        <w:rPr>
          <w:rFonts w:ascii="Times New Roman" w:hAnsi="Times New Roman" w:cs="Times New Roman"/>
          <w:sz w:val="24"/>
          <w:szCs w:val="24"/>
        </w:rPr>
        <w:t>sht</w:t>
      </w:r>
      <w:r w:rsidR="00A27654">
        <w:rPr>
          <w:rFonts w:ascii="Times New Roman" w:hAnsi="Times New Roman" w:cs="Times New Roman"/>
          <w:sz w:val="24"/>
          <w:szCs w:val="24"/>
        </w:rPr>
        <w:t>ë</w:t>
      </w:r>
      <w:r>
        <w:rPr>
          <w:rFonts w:ascii="Times New Roman" w:hAnsi="Times New Roman" w:cs="Times New Roman"/>
          <w:sz w:val="24"/>
          <w:szCs w:val="24"/>
        </w:rPr>
        <w:t xml:space="preserve"> i obliguar q</w:t>
      </w:r>
      <w:r w:rsidR="00A27654">
        <w:rPr>
          <w:rFonts w:ascii="Times New Roman" w:hAnsi="Times New Roman" w:cs="Times New Roman"/>
          <w:sz w:val="24"/>
          <w:szCs w:val="24"/>
        </w:rPr>
        <w:t>ë</w:t>
      </w:r>
      <w:r>
        <w:rPr>
          <w:rFonts w:ascii="Times New Roman" w:hAnsi="Times New Roman" w:cs="Times New Roman"/>
          <w:sz w:val="24"/>
          <w:szCs w:val="24"/>
        </w:rPr>
        <w:t xml:space="preserve"> t</w:t>
      </w:r>
      <w:r w:rsidR="00A27654">
        <w:rPr>
          <w:rFonts w:ascii="Times New Roman" w:hAnsi="Times New Roman" w:cs="Times New Roman"/>
          <w:sz w:val="24"/>
          <w:szCs w:val="24"/>
        </w:rPr>
        <w:t>ë</w:t>
      </w:r>
      <w:r>
        <w:rPr>
          <w:rFonts w:ascii="Times New Roman" w:hAnsi="Times New Roman" w:cs="Times New Roman"/>
          <w:sz w:val="24"/>
          <w:szCs w:val="24"/>
        </w:rPr>
        <w:t xml:space="preserve"> veproj</w:t>
      </w:r>
      <w:r w:rsidR="00A27654">
        <w:rPr>
          <w:rFonts w:ascii="Times New Roman" w:hAnsi="Times New Roman" w:cs="Times New Roman"/>
          <w:sz w:val="24"/>
          <w:szCs w:val="24"/>
        </w:rPr>
        <w:t>ë</w:t>
      </w:r>
      <w:r>
        <w:rPr>
          <w:rFonts w:ascii="Times New Roman" w:hAnsi="Times New Roman" w:cs="Times New Roman"/>
          <w:sz w:val="24"/>
          <w:szCs w:val="24"/>
        </w:rPr>
        <w:t>, studioj</w:t>
      </w:r>
      <w:r w:rsidR="00A27654">
        <w:rPr>
          <w:rFonts w:ascii="Times New Roman" w:hAnsi="Times New Roman" w:cs="Times New Roman"/>
          <w:sz w:val="24"/>
          <w:szCs w:val="24"/>
        </w:rPr>
        <w:t>ë</w:t>
      </w:r>
      <w:r>
        <w:rPr>
          <w:rFonts w:ascii="Times New Roman" w:hAnsi="Times New Roman" w:cs="Times New Roman"/>
          <w:sz w:val="24"/>
          <w:szCs w:val="24"/>
        </w:rPr>
        <w:t xml:space="preserve"> n</w:t>
      </w:r>
      <w:r w:rsidR="00A27654">
        <w:rPr>
          <w:rFonts w:ascii="Times New Roman" w:hAnsi="Times New Roman" w:cs="Times New Roman"/>
          <w:sz w:val="24"/>
          <w:szCs w:val="24"/>
        </w:rPr>
        <w:t>ë</w:t>
      </w:r>
      <w:r>
        <w:rPr>
          <w:rFonts w:ascii="Times New Roman" w:hAnsi="Times New Roman" w:cs="Times New Roman"/>
          <w:sz w:val="24"/>
          <w:szCs w:val="24"/>
        </w:rPr>
        <w:t xml:space="preserve"> p</w:t>
      </w:r>
      <w:r w:rsidR="00A27654">
        <w:rPr>
          <w:rFonts w:ascii="Times New Roman" w:hAnsi="Times New Roman" w:cs="Times New Roman"/>
          <w:sz w:val="24"/>
          <w:szCs w:val="24"/>
        </w:rPr>
        <w:t>ë</w:t>
      </w:r>
      <w:r>
        <w:rPr>
          <w:rFonts w:ascii="Times New Roman" w:hAnsi="Times New Roman" w:cs="Times New Roman"/>
          <w:sz w:val="24"/>
          <w:szCs w:val="24"/>
        </w:rPr>
        <w:t>rputhje t</w:t>
      </w:r>
      <w:r w:rsidR="00A27654">
        <w:rPr>
          <w:rFonts w:ascii="Times New Roman" w:hAnsi="Times New Roman" w:cs="Times New Roman"/>
          <w:sz w:val="24"/>
          <w:szCs w:val="24"/>
        </w:rPr>
        <w:t>ë</w:t>
      </w:r>
      <w:r>
        <w:rPr>
          <w:rFonts w:ascii="Times New Roman" w:hAnsi="Times New Roman" w:cs="Times New Roman"/>
          <w:sz w:val="24"/>
          <w:szCs w:val="24"/>
        </w:rPr>
        <w:t xml:space="preserve"> plot</w:t>
      </w:r>
      <w:r w:rsidR="00A27654">
        <w:rPr>
          <w:rFonts w:ascii="Times New Roman" w:hAnsi="Times New Roman" w:cs="Times New Roman"/>
          <w:sz w:val="24"/>
          <w:szCs w:val="24"/>
        </w:rPr>
        <w:t>ë</w:t>
      </w:r>
      <w:r>
        <w:rPr>
          <w:rFonts w:ascii="Times New Roman" w:hAnsi="Times New Roman" w:cs="Times New Roman"/>
          <w:sz w:val="24"/>
          <w:szCs w:val="24"/>
        </w:rPr>
        <w:t xml:space="preserve"> me ligjet e aplikueshme p</w:t>
      </w:r>
      <w:r w:rsidR="00A27654">
        <w:rPr>
          <w:rFonts w:ascii="Times New Roman" w:hAnsi="Times New Roman" w:cs="Times New Roman"/>
          <w:sz w:val="24"/>
          <w:szCs w:val="24"/>
        </w:rPr>
        <w:t>ë</w:t>
      </w:r>
      <w:r>
        <w:rPr>
          <w:rFonts w:ascii="Times New Roman" w:hAnsi="Times New Roman" w:cs="Times New Roman"/>
          <w:sz w:val="24"/>
          <w:szCs w:val="24"/>
        </w:rPr>
        <w:t>rkat</w:t>
      </w:r>
      <w:r w:rsidR="00A27654">
        <w:rPr>
          <w:rFonts w:ascii="Times New Roman" w:hAnsi="Times New Roman" w:cs="Times New Roman"/>
          <w:sz w:val="24"/>
          <w:szCs w:val="24"/>
        </w:rPr>
        <w:t>ë</w:t>
      </w:r>
      <w:r>
        <w:rPr>
          <w:rFonts w:ascii="Times New Roman" w:hAnsi="Times New Roman" w:cs="Times New Roman"/>
          <w:sz w:val="24"/>
          <w:szCs w:val="24"/>
        </w:rPr>
        <w:t>se, aktet n</w:t>
      </w:r>
      <w:r w:rsidR="00A27654">
        <w:rPr>
          <w:rFonts w:ascii="Times New Roman" w:hAnsi="Times New Roman" w:cs="Times New Roman"/>
          <w:sz w:val="24"/>
          <w:szCs w:val="24"/>
        </w:rPr>
        <w:t>ë</w:t>
      </w:r>
      <w:r>
        <w:rPr>
          <w:rFonts w:ascii="Times New Roman" w:hAnsi="Times New Roman" w:cs="Times New Roman"/>
          <w:sz w:val="24"/>
          <w:szCs w:val="24"/>
        </w:rPr>
        <w:t>nligjore, udh</w:t>
      </w:r>
      <w:r w:rsidR="00A27654">
        <w:rPr>
          <w:rFonts w:ascii="Times New Roman" w:hAnsi="Times New Roman" w:cs="Times New Roman"/>
          <w:sz w:val="24"/>
          <w:szCs w:val="24"/>
        </w:rPr>
        <w:t>ë</w:t>
      </w:r>
      <w:r>
        <w:rPr>
          <w:rFonts w:ascii="Times New Roman" w:hAnsi="Times New Roman" w:cs="Times New Roman"/>
          <w:sz w:val="24"/>
          <w:szCs w:val="24"/>
        </w:rPr>
        <w:t xml:space="preserve">zimet administrative, Statutin, kodet si dhe rregulloret </w:t>
      </w:r>
      <w:r w:rsidR="00A27654">
        <w:rPr>
          <w:rFonts w:ascii="Times New Roman" w:hAnsi="Times New Roman" w:cs="Times New Roman"/>
          <w:sz w:val="24"/>
          <w:szCs w:val="24"/>
        </w:rPr>
        <w:t>dhe aktet tjera të institucionit.</w:t>
      </w:r>
    </w:p>
    <w:p w:rsidR="00A27654" w:rsidRDefault="00A27654" w:rsidP="00A27654">
      <w:pPr>
        <w:pStyle w:val="ListParagraph"/>
        <w:ind w:left="1440"/>
        <w:rPr>
          <w:rFonts w:ascii="Times New Roman" w:hAnsi="Times New Roman" w:cs="Times New Roman"/>
          <w:sz w:val="24"/>
          <w:szCs w:val="24"/>
        </w:rPr>
      </w:pPr>
    </w:p>
    <w:p w:rsidR="00D16FFF" w:rsidRPr="00A02E46" w:rsidRDefault="00D16FFF" w:rsidP="00D16FFF">
      <w:pPr>
        <w:pStyle w:val="ListParagraph"/>
        <w:numPr>
          <w:ilvl w:val="0"/>
          <w:numId w:val="7"/>
        </w:numPr>
        <w:rPr>
          <w:rFonts w:ascii="Times New Roman" w:hAnsi="Times New Roman" w:cs="Times New Roman"/>
          <w:i/>
          <w:sz w:val="24"/>
          <w:szCs w:val="24"/>
        </w:rPr>
      </w:pPr>
      <w:r w:rsidRPr="00A02E46">
        <w:rPr>
          <w:rFonts w:ascii="Times New Roman" w:hAnsi="Times New Roman" w:cs="Times New Roman"/>
          <w:i/>
          <w:sz w:val="24"/>
          <w:szCs w:val="24"/>
        </w:rPr>
        <w:t>Parimi i ndalimit t</w:t>
      </w:r>
      <w:r w:rsidR="00C10E06" w:rsidRPr="00A02E46">
        <w:rPr>
          <w:rFonts w:ascii="Times New Roman" w:hAnsi="Times New Roman" w:cs="Times New Roman"/>
          <w:i/>
          <w:sz w:val="24"/>
          <w:szCs w:val="24"/>
        </w:rPr>
        <w:t>ë</w:t>
      </w:r>
      <w:r w:rsidR="00A27654" w:rsidRPr="00A02E46">
        <w:rPr>
          <w:rFonts w:ascii="Times New Roman" w:hAnsi="Times New Roman" w:cs="Times New Roman"/>
          <w:i/>
          <w:sz w:val="24"/>
          <w:szCs w:val="24"/>
        </w:rPr>
        <w:t xml:space="preserve"> diskriminimit dhe ngacmimit:</w:t>
      </w:r>
    </w:p>
    <w:p w:rsidR="00A27654" w:rsidRDefault="00C82DE4" w:rsidP="00A276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Kolegji i/u jep mundësi të barabarta çdo personi gjatë procesit të rekrutimit, emërimit, promovimit, pagesave, trajnimeve dhe aktiviteteve tjera të zhvilluara në </w:t>
      </w:r>
      <w:r>
        <w:rPr>
          <w:rFonts w:ascii="Times New Roman" w:hAnsi="Times New Roman" w:cs="Times New Roman"/>
          <w:sz w:val="24"/>
          <w:szCs w:val="24"/>
        </w:rPr>
        <w:lastRenderedPageBreak/>
        <w:t>Kolegj pa dallim të racës, ngjyrës, gjinisë, gjuhës, fesë, mendimeve politike, nacionalitetit, gjendjes ekonomike-sociale, orientimit seksual, aftësisë së kufizuar ose ndonjë status tjetër personal,</w:t>
      </w:r>
    </w:p>
    <w:p w:rsidR="00C82DE4" w:rsidRDefault="00C82DE4" w:rsidP="00A276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Të gjthë anëtarët e Kolegjit duhet të jenë kompatibil me politikën anti diskriminuese të institucionit,</w:t>
      </w:r>
    </w:p>
    <w:p w:rsidR="00C82DE4" w:rsidRDefault="00C82DE4" w:rsidP="00A276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gjithë personeli duhet të jetë proaktiv në nxitjen e një ambienti për respekt, dinjitet, mirëqenie të çdokujt si dhe kërkohet angazhim për të krijuar një klim pozitive pa asnjë lloj ngacmimi,</w:t>
      </w:r>
    </w:p>
    <w:p w:rsidR="00C82DE4" w:rsidRPr="00D16FFF" w:rsidRDefault="00C82DE4" w:rsidP="00A276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Ndalohet ngacmimi verbal, joverbal, dhe ai seksual ndaj studentëve dhe çdo anëtari tjetër të personelit të Kolegjit, pa marrë parasysh hierierarkinë.</w:t>
      </w:r>
    </w:p>
    <w:p w:rsidR="00D16FFF" w:rsidRPr="00A67101" w:rsidRDefault="00D16FFF" w:rsidP="00A67101">
      <w:pPr>
        <w:rPr>
          <w:rFonts w:ascii="Times New Roman" w:hAnsi="Times New Roman" w:cs="Times New Roman"/>
          <w:sz w:val="24"/>
          <w:szCs w:val="24"/>
        </w:rPr>
      </w:pPr>
    </w:p>
    <w:p w:rsidR="00537E4B" w:rsidRDefault="00537E4B" w:rsidP="00C80F25">
      <w:pPr>
        <w:pStyle w:val="Heading1"/>
        <w:rPr>
          <w:rFonts w:ascii="Times New Roman" w:hAnsi="Times New Roman" w:cs="Times New Roman"/>
          <w:b/>
        </w:rPr>
      </w:pPr>
      <w:bookmarkStart w:id="8" w:name="_Toc59099016"/>
      <w:r w:rsidRPr="00C80F25">
        <w:rPr>
          <w:rFonts w:ascii="Times New Roman" w:hAnsi="Times New Roman" w:cs="Times New Roman"/>
          <w:b/>
        </w:rPr>
        <w:t>TË DREJTA DHE OBLIGIMET E ANËTARËVE TË KOLEGJIT</w:t>
      </w:r>
      <w:bookmarkEnd w:id="8"/>
    </w:p>
    <w:p w:rsidR="00C80F25" w:rsidRPr="001A4ED6" w:rsidRDefault="0036689A" w:rsidP="0036689A">
      <w:pPr>
        <w:pStyle w:val="Heading2"/>
        <w:numPr>
          <w:ilvl w:val="1"/>
          <w:numId w:val="12"/>
        </w:numPr>
        <w:rPr>
          <w:rFonts w:ascii="Times New Roman" w:hAnsi="Times New Roman" w:cs="Times New Roman"/>
          <w:b/>
        </w:rPr>
      </w:pPr>
      <w:bookmarkStart w:id="9" w:name="_Toc59099017"/>
      <w:r w:rsidRPr="001A4ED6">
        <w:rPr>
          <w:rFonts w:ascii="Times New Roman" w:hAnsi="Times New Roman" w:cs="Times New Roman"/>
          <w:b/>
        </w:rPr>
        <w:t>Institucioni dhe Personeli</w:t>
      </w:r>
      <w:bookmarkEnd w:id="9"/>
    </w:p>
    <w:p w:rsidR="001A4ED6" w:rsidRDefault="001A4ED6" w:rsidP="001A4ED6">
      <w:pPr>
        <w:pStyle w:val="NoSpacing"/>
      </w:pPr>
    </w:p>
    <w:p w:rsidR="0036689A" w:rsidRPr="001A4ED6" w:rsidRDefault="0036689A" w:rsidP="0036689A">
      <w:pPr>
        <w:rPr>
          <w:rFonts w:ascii="Times New Roman" w:hAnsi="Times New Roman" w:cs="Times New Roman"/>
          <w:sz w:val="24"/>
          <w:szCs w:val="24"/>
        </w:rPr>
      </w:pPr>
      <w:r w:rsidRPr="001A4ED6">
        <w:rPr>
          <w:rFonts w:ascii="Times New Roman" w:hAnsi="Times New Roman" w:cs="Times New Roman"/>
          <w:sz w:val="24"/>
          <w:szCs w:val="24"/>
        </w:rPr>
        <w:t xml:space="preserve">Sjellja etike </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sht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nj</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rgjegj</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si si indivuduale, ashtu edhe kolektive. An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tar</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t e Kolegjit duhet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marrin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rsip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rgjegj</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sit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q</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lidhen me rolin dhe pozicionin e tyre 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Kolegj. Stafi </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sht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sht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rgjegj</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 ndaj Kolegjit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gjitha veprimet e tyre, po ashtu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tregojn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nj</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gjykim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qart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kryerjen e e detyrave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rcaktuara. </w:t>
      </w:r>
    </w:p>
    <w:p w:rsidR="0036689A" w:rsidRPr="00196720" w:rsidRDefault="0036689A" w:rsidP="0036689A">
      <w:pPr>
        <w:pStyle w:val="ListParagraph"/>
        <w:numPr>
          <w:ilvl w:val="0"/>
          <w:numId w:val="15"/>
        </w:numPr>
        <w:rPr>
          <w:rFonts w:ascii="Times New Roman" w:hAnsi="Times New Roman" w:cs="Times New Roman"/>
          <w:i/>
          <w:sz w:val="24"/>
          <w:szCs w:val="24"/>
        </w:rPr>
      </w:pPr>
      <w:r w:rsidRPr="00196720">
        <w:rPr>
          <w:rFonts w:ascii="Times New Roman" w:hAnsi="Times New Roman" w:cs="Times New Roman"/>
          <w:i/>
          <w:sz w:val="24"/>
          <w:szCs w:val="24"/>
        </w:rPr>
        <w:t>Kolegji angazhohet ti siguroj</w:t>
      </w:r>
      <w:r w:rsidR="001A4ED6" w:rsidRPr="00196720">
        <w:rPr>
          <w:rFonts w:ascii="Times New Roman" w:hAnsi="Times New Roman" w:cs="Times New Roman"/>
          <w:i/>
          <w:sz w:val="24"/>
          <w:szCs w:val="24"/>
        </w:rPr>
        <w:t>ë</w:t>
      </w:r>
      <w:r w:rsidRPr="00196720">
        <w:rPr>
          <w:rFonts w:ascii="Times New Roman" w:hAnsi="Times New Roman" w:cs="Times New Roman"/>
          <w:i/>
          <w:sz w:val="24"/>
          <w:szCs w:val="24"/>
        </w:rPr>
        <w:t xml:space="preserve"> personelit t</w:t>
      </w:r>
      <w:r w:rsidR="001A4ED6" w:rsidRPr="00196720">
        <w:rPr>
          <w:rFonts w:ascii="Times New Roman" w:hAnsi="Times New Roman" w:cs="Times New Roman"/>
          <w:i/>
          <w:sz w:val="24"/>
          <w:szCs w:val="24"/>
        </w:rPr>
        <w:t>ë</w:t>
      </w:r>
      <w:r w:rsidRPr="00196720">
        <w:rPr>
          <w:rFonts w:ascii="Times New Roman" w:hAnsi="Times New Roman" w:cs="Times New Roman"/>
          <w:i/>
          <w:sz w:val="24"/>
          <w:szCs w:val="24"/>
        </w:rPr>
        <w:t xml:space="preserve"> tij:</w:t>
      </w:r>
    </w:p>
    <w:p w:rsidR="0036689A" w:rsidRPr="001A4ED6" w:rsidRDefault="0036689A" w:rsidP="0036689A">
      <w:pPr>
        <w:pStyle w:val="ListParagraph"/>
        <w:numPr>
          <w:ilvl w:val="0"/>
          <w:numId w:val="17"/>
        </w:numPr>
        <w:rPr>
          <w:rFonts w:ascii="Times New Roman" w:hAnsi="Times New Roman" w:cs="Times New Roman"/>
          <w:sz w:val="24"/>
          <w:szCs w:val="24"/>
        </w:rPr>
      </w:pPr>
      <w:r w:rsidRPr="001A4ED6">
        <w:rPr>
          <w:rFonts w:ascii="Times New Roman" w:hAnsi="Times New Roman" w:cs="Times New Roman"/>
          <w:sz w:val="24"/>
          <w:szCs w:val="24"/>
        </w:rPr>
        <w:t>Kushtet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rshtatshme 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pun</w:t>
      </w:r>
      <w:r w:rsidR="001A4ED6" w:rsidRPr="001A4ED6">
        <w:rPr>
          <w:rFonts w:ascii="Times New Roman" w:hAnsi="Times New Roman" w:cs="Times New Roman"/>
          <w:sz w:val="24"/>
          <w:szCs w:val="24"/>
        </w:rPr>
        <w:t>ë</w:t>
      </w:r>
    </w:p>
    <w:p w:rsidR="0036689A" w:rsidRPr="001A4ED6" w:rsidRDefault="0036689A" w:rsidP="0036689A">
      <w:pPr>
        <w:pStyle w:val="ListParagraph"/>
        <w:numPr>
          <w:ilvl w:val="0"/>
          <w:numId w:val="17"/>
        </w:numPr>
        <w:rPr>
          <w:rFonts w:ascii="Times New Roman" w:hAnsi="Times New Roman" w:cs="Times New Roman"/>
          <w:sz w:val="24"/>
          <w:szCs w:val="24"/>
        </w:rPr>
      </w:pPr>
      <w:r w:rsidRPr="001A4ED6">
        <w:rPr>
          <w:rFonts w:ascii="Times New Roman" w:hAnsi="Times New Roman" w:cs="Times New Roman"/>
          <w:sz w:val="24"/>
          <w:szCs w:val="24"/>
        </w:rPr>
        <w:t>Informacion adekuat dhe ambient profesional q</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vler</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son pun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n e tyre</w:t>
      </w:r>
    </w:p>
    <w:p w:rsidR="0036689A" w:rsidRPr="001A4ED6" w:rsidRDefault="0036689A" w:rsidP="0036689A">
      <w:pPr>
        <w:pStyle w:val="ListParagraph"/>
        <w:numPr>
          <w:ilvl w:val="0"/>
          <w:numId w:val="17"/>
        </w:numPr>
        <w:rPr>
          <w:rFonts w:ascii="Times New Roman" w:hAnsi="Times New Roman" w:cs="Times New Roman"/>
          <w:sz w:val="24"/>
          <w:szCs w:val="24"/>
        </w:rPr>
      </w:pPr>
      <w:r w:rsidRPr="001A4ED6">
        <w:rPr>
          <w:rFonts w:ascii="Times New Roman" w:hAnsi="Times New Roman" w:cs="Times New Roman"/>
          <w:sz w:val="24"/>
          <w:szCs w:val="24"/>
        </w:rPr>
        <w:t>Mjedis</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social duke inkurajuar bashk</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punim dhe solidaritet</w:t>
      </w:r>
    </w:p>
    <w:p w:rsidR="0036689A" w:rsidRPr="001A4ED6" w:rsidRDefault="0036689A" w:rsidP="0036689A">
      <w:pPr>
        <w:pStyle w:val="ListParagraph"/>
        <w:numPr>
          <w:ilvl w:val="0"/>
          <w:numId w:val="17"/>
        </w:numPr>
        <w:rPr>
          <w:rFonts w:ascii="Times New Roman" w:hAnsi="Times New Roman" w:cs="Times New Roman"/>
          <w:sz w:val="24"/>
          <w:szCs w:val="24"/>
        </w:rPr>
      </w:pPr>
      <w:r w:rsidRPr="001A4ED6">
        <w:rPr>
          <w:rFonts w:ascii="Times New Roman" w:hAnsi="Times New Roman" w:cs="Times New Roman"/>
          <w:sz w:val="24"/>
          <w:szCs w:val="24"/>
        </w:rPr>
        <w:t>Mjedis</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pune q</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garanton privat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sin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e tyre</w:t>
      </w:r>
    </w:p>
    <w:p w:rsidR="0036689A" w:rsidRPr="001A4ED6" w:rsidRDefault="0036689A" w:rsidP="0036689A">
      <w:pPr>
        <w:pStyle w:val="ListParagraph"/>
        <w:numPr>
          <w:ilvl w:val="0"/>
          <w:numId w:val="17"/>
        </w:numPr>
        <w:rPr>
          <w:rFonts w:ascii="Times New Roman" w:hAnsi="Times New Roman" w:cs="Times New Roman"/>
          <w:sz w:val="24"/>
          <w:szCs w:val="24"/>
        </w:rPr>
      </w:pPr>
      <w:r w:rsidRPr="001A4ED6">
        <w:rPr>
          <w:rFonts w:ascii="Times New Roman" w:hAnsi="Times New Roman" w:cs="Times New Roman"/>
          <w:sz w:val="24"/>
          <w:szCs w:val="24"/>
        </w:rPr>
        <w:t>Mobilitet profesional 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marrjen e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rgjegj</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sive 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gjitha fushat</w:t>
      </w:r>
    </w:p>
    <w:p w:rsidR="0036689A" w:rsidRPr="001A4ED6" w:rsidRDefault="0036689A" w:rsidP="0036689A">
      <w:pPr>
        <w:pStyle w:val="ListParagraph"/>
        <w:numPr>
          <w:ilvl w:val="0"/>
          <w:numId w:val="17"/>
        </w:numPr>
        <w:rPr>
          <w:rFonts w:ascii="Times New Roman" w:hAnsi="Times New Roman" w:cs="Times New Roman"/>
          <w:sz w:val="24"/>
          <w:szCs w:val="24"/>
        </w:rPr>
      </w:pPr>
      <w:r w:rsidRPr="001A4ED6">
        <w:rPr>
          <w:rFonts w:ascii="Times New Roman" w:hAnsi="Times New Roman" w:cs="Times New Roman"/>
          <w:sz w:val="24"/>
          <w:szCs w:val="24"/>
        </w:rPr>
        <w:t>Praktikat dhe procedurat e vler</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simit korrekt</w:t>
      </w:r>
    </w:p>
    <w:p w:rsidR="0036689A" w:rsidRDefault="0036689A" w:rsidP="0036689A">
      <w:pPr>
        <w:pStyle w:val="ListParagraph"/>
        <w:numPr>
          <w:ilvl w:val="0"/>
          <w:numId w:val="17"/>
        </w:numPr>
        <w:rPr>
          <w:rFonts w:ascii="Times New Roman" w:hAnsi="Times New Roman" w:cs="Times New Roman"/>
          <w:sz w:val="24"/>
          <w:szCs w:val="24"/>
        </w:rPr>
      </w:pPr>
      <w:r w:rsidRPr="001A4ED6">
        <w:rPr>
          <w:rFonts w:ascii="Times New Roman" w:hAnsi="Times New Roman" w:cs="Times New Roman"/>
          <w:sz w:val="24"/>
          <w:szCs w:val="24"/>
        </w:rPr>
        <w:t>Kolegji duhet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kujdeset p</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 sigurin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e stafit 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pun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w:t>
      </w:r>
    </w:p>
    <w:p w:rsidR="001A4ED6" w:rsidRPr="001A4ED6" w:rsidRDefault="001A4ED6" w:rsidP="001A4ED6">
      <w:pPr>
        <w:pStyle w:val="ListParagraph"/>
        <w:ind w:left="1440"/>
        <w:rPr>
          <w:rFonts w:ascii="Times New Roman" w:hAnsi="Times New Roman" w:cs="Times New Roman"/>
          <w:sz w:val="24"/>
          <w:szCs w:val="24"/>
        </w:rPr>
      </w:pPr>
    </w:p>
    <w:p w:rsidR="0036689A" w:rsidRPr="00196720" w:rsidRDefault="00DD058D" w:rsidP="0036689A">
      <w:pPr>
        <w:pStyle w:val="ListParagraph"/>
        <w:numPr>
          <w:ilvl w:val="0"/>
          <w:numId w:val="18"/>
        </w:numPr>
        <w:rPr>
          <w:rFonts w:ascii="Times New Roman" w:hAnsi="Times New Roman" w:cs="Times New Roman"/>
          <w:i/>
          <w:sz w:val="24"/>
          <w:szCs w:val="24"/>
        </w:rPr>
      </w:pPr>
      <w:r w:rsidRPr="00196720">
        <w:rPr>
          <w:rFonts w:ascii="Times New Roman" w:hAnsi="Times New Roman" w:cs="Times New Roman"/>
          <w:i/>
          <w:sz w:val="24"/>
          <w:szCs w:val="24"/>
        </w:rPr>
        <w:t>Paraqitja e personelit dhe respektimi i ambientit t</w:t>
      </w:r>
      <w:r w:rsidR="001A4ED6" w:rsidRPr="00196720">
        <w:rPr>
          <w:rFonts w:ascii="Times New Roman" w:hAnsi="Times New Roman" w:cs="Times New Roman"/>
          <w:i/>
          <w:sz w:val="24"/>
          <w:szCs w:val="24"/>
        </w:rPr>
        <w:t>ë</w:t>
      </w:r>
      <w:r w:rsidRPr="00196720">
        <w:rPr>
          <w:rFonts w:ascii="Times New Roman" w:hAnsi="Times New Roman" w:cs="Times New Roman"/>
          <w:i/>
          <w:sz w:val="24"/>
          <w:szCs w:val="24"/>
        </w:rPr>
        <w:t xml:space="preserve"> pun</w:t>
      </w:r>
      <w:r w:rsidR="001A4ED6" w:rsidRPr="00196720">
        <w:rPr>
          <w:rFonts w:ascii="Times New Roman" w:hAnsi="Times New Roman" w:cs="Times New Roman"/>
          <w:i/>
          <w:sz w:val="24"/>
          <w:szCs w:val="24"/>
        </w:rPr>
        <w:t>ë</w:t>
      </w:r>
      <w:r w:rsidRPr="00196720">
        <w:rPr>
          <w:rFonts w:ascii="Times New Roman" w:hAnsi="Times New Roman" w:cs="Times New Roman"/>
          <w:i/>
          <w:sz w:val="24"/>
          <w:szCs w:val="24"/>
        </w:rPr>
        <w:t>s:</w:t>
      </w:r>
    </w:p>
    <w:p w:rsidR="00DD058D" w:rsidRPr="001A4ED6" w:rsidRDefault="00DD058D" w:rsidP="00DD058D">
      <w:pPr>
        <w:pStyle w:val="ListParagraph"/>
        <w:numPr>
          <w:ilvl w:val="0"/>
          <w:numId w:val="19"/>
        </w:numPr>
        <w:rPr>
          <w:rFonts w:ascii="Times New Roman" w:hAnsi="Times New Roman" w:cs="Times New Roman"/>
          <w:sz w:val="24"/>
          <w:szCs w:val="24"/>
        </w:rPr>
      </w:pPr>
      <w:r w:rsidRPr="001A4ED6">
        <w:rPr>
          <w:rFonts w:ascii="Times New Roman" w:hAnsi="Times New Roman" w:cs="Times New Roman"/>
          <w:sz w:val="24"/>
          <w:szCs w:val="24"/>
        </w:rPr>
        <w:t>Personeli akademik dhe administrativ 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kuad</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r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Kolegjit, duhet t</w:t>
      </w:r>
      <w:r w:rsidR="001A4ED6" w:rsidRPr="001A4ED6">
        <w:rPr>
          <w:rFonts w:ascii="Times New Roman" w:hAnsi="Times New Roman" w:cs="Times New Roman"/>
          <w:sz w:val="24"/>
          <w:szCs w:val="24"/>
        </w:rPr>
        <w:t>ë</w:t>
      </w:r>
      <w:r w:rsidR="00E544EF">
        <w:rPr>
          <w:rFonts w:ascii="Times New Roman" w:hAnsi="Times New Roman" w:cs="Times New Roman"/>
          <w:sz w:val="24"/>
          <w:szCs w:val="24"/>
        </w:rPr>
        <w:t xml:space="preserve"> </w:t>
      </w:r>
      <w:r w:rsidRPr="001A4ED6">
        <w:rPr>
          <w:rFonts w:ascii="Times New Roman" w:hAnsi="Times New Roman" w:cs="Times New Roman"/>
          <w:sz w:val="24"/>
          <w:szCs w:val="24"/>
        </w:rPr>
        <w:t>ken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sjellje korrekte 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gjitha rrethanat gjat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ushtrimit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detyr</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s,</w:t>
      </w:r>
    </w:p>
    <w:p w:rsidR="004E5BFA" w:rsidRDefault="00DD058D" w:rsidP="00DD058D">
      <w:pPr>
        <w:pStyle w:val="ListParagraph"/>
        <w:numPr>
          <w:ilvl w:val="0"/>
          <w:numId w:val="19"/>
        </w:numPr>
        <w:rPr>
          <w:rFonts w:ascii="Times New Roman" w:hAnsi="Times New Roman" w:cs="Times New Roman"/>
          <w:sz w:val="24"/>
          <w:szCs w:val="24"/>
        </w:rPr>
      </w:pPr>
      <w:r w:rsidRPr="001A4ED6">
        <w:rPr>
          <w:rFonts w:ascii="Times New Roman" w:hAnsi="Times New Roman" w:cs="Times New Roman"/>
          <w:sz w:val="24"/>
          <w:szCs w:val="24"/>
        </w:rPr>
        <w:t>Personeli duhet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ket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nj</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paraqitje serioze gjat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orarit t</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 pun</w:t>
      </w:r>
      <w:r w:rsidR="001A4ED6" w:rsidRPr="001A4ED6">
        <w:rPr>
          <w:rFonts w:ascii="Times New Roman" w:hAnsi="Times New Roman" w:cs="Times New Roman"/>
          <w:sz w:val="24"/>
          <w:szCs w:val="24"/>
        </w:rPr>
        <w:t>ë</w:t>
      </w:r>
      <w:r w:rsidRPr="001A4ED6">
        <w:rPr>
          <w:rFonts w:ascii="Times New Roman" w:hAnsi="Times New Roman" w:cs="Times New Roman"/>
          <w:sz w:val="24"/>
          <w:szCs w:val="24"/>
        </w:rPr>
        <w:t xml:space="preserve">s, </w:t>
      </w:r>
      <w:r w:rsidR="004E5BFA">
        <w:rPr>
          <w:rFonts w:ascii="Times New Roman" w:hAnsi="Times New Roman" w:cs="Times New Roman"/>
          <w:sz w:val="24"/>
          <w:szCs w:val="24"/>
        </w:rPr>
        <w:t>q</w:t>
      </w:r>
      <w:r w:rsidR="00196720">
        <w:rPr>
          <w:rFonts w:ascii="Times New Roman" w:hAnsi="Times New Roman" w:cs="Times New Roman"/>
          <w:sz w:val="24"/>
          <w:szCs w:val="24"/>
        </w:rPr>
        <w:t>ë</w:t>
      </w:r>
      <w:r w:rsidR="004E5BFA">
        <w:rPr>
          <w:rFonts w:ascii="Times New Roman" w:hAnsi="Times New Roman" w:cs="Times New Roman"/>
          <w:sz w:val="24"/>
          <w:szCs w:val="24"/>
        </w:rPr>
        <w:t xml:space="preserve"> p</w:t>
      </w:r>
      <w:r w:rsidR="00196720">
        <w:rPr>
          <w:rFonts w:ascii="Times New Roman" w:hAnsi="Times New Roman" w:cs="Times New Roman"/>
          <w:sz w:val="24"/>
          <w:szCs w:val="24"/>
        </w:rPr>
        <w:t>ë</w:t>
      </w:r>
      <w:r w:rsidR="004E5BFA">
        <w:rPr>
          <w:rFonts w:ascii="Times New Roman" w:hAnsi="Times New Roman" w:cs="Times New Roman"/>
          <w:sz w:val="24"/>
          <w:szCs w:val="24"/>
        </w:rPr>
        <w:t>rfshin</w:t>
      </w:r>
      <w:r w:rsidR="00196720">
        <w:rPr>
          <w:rFonts w:ascii="Times New Roman" w:hAnsi="Times New Roman" w:cs="Times New Roman"/>
          <w:sz w:val="24"/>
          <w:szCs w:val="24"/>
        </w:rPr>
        <w:t>ë</w:t>
      </w:r>
      <w:r w:rsidR="004E5BFA">
        <w:rPr>
          <w:rFonts w:ascii="Times New Roman" w:hAnsi="Times New Roman" w:cs="Times New Roman"/>
          <w:sz w:val="24"/>
          <w:szCs w:val="24"/>
        </w:rPr>
        <w:t xml:space="preserve"> veshje serioze dhe dinjitoze, funde jo m</w:t>
      </w:r>
      <w:r w:rsidR="00196720">
        <w:rPr>
          <w:rFonts w:ascii="Times New Roman" w:hAnsi="Times New Roman" w:cs="Times New Roman"/>
          <w:sz w:val="24"/>
          <w:szCs w:val="24"/>
        </w:rPr>
        <w:t>ë</w:t>
      </w:r>
      <w:r w:rsidR="004E5BFA">
        <w:rPr>
          <w:rFonts w:ascii="Times New Roman" w:hAnsi="Times New Roman" w:cs="Times New Roman"/>
          <w:sz w:val="24"/>
          <w:szCs w:val="24"/>
        </w:rPr>
        <w:t xml:space="preserve"> t</w:t>
      </w:r>
      <w:r w:rsidR="00196720">
        <w:rPr>
          <w:rFonts w:ascii="Times New Roman" w:hAnsi="Times New Roman" w:cs="Times New Roman"/>
          <w:sz w:val="24"/>
          <w:szCs w:val="24"/>
        </w:rPr>
        <w:t>ë</w:t>
      </w:r>
      <w:r w:rsidR="004E5BFA">
        <w:rPr>
          <w:rFonts w:ascii="Times New Roman" w:hAnsi="Times New Roman" w:cs="Times New Roman"/>
          <w:sz w:val="24"/>
          <w:szCs w:val="24"/>
        </w:rPr>
        <w:t xml:space="preserve"> shkurt</w:t>
      </w:r>
      <w:r w:rsidR="00196720">
        <w:rPr>
          <w:rFonts w:ascii="Times New Roman" w:hAnsi="Times New Roman" w:cs="Times New Roman"/>
          <w:sz w:val="24"/>
          <w:szCs w:val="24"/>
        </w:rPr>
        <w:t>ë</w:t>
      </w:r>
      <w:r w:rsidR="004E5BFA">
        <w:rPr>
          <w:rFonts w:ascii="Times New Roman" w:hAnsi="Times New Roman" w:cs="Times New Roman"/>
          <w:sz w:val="24"/>
          <w:szCs w:val="24"/>
        </w:rPr>
        <w:t>ra se se gjuri, bluza e k</w:t>
      </w:r>
      <w:r w:rsidR="00196720">
        <w:rPr>
          <w:rFonts w:ascii="Times New Roman" w:hAnsi="Times New Roman" w:cs="Times New Roman"/>
          <w:sz w:val="24"/>
          <w:szCs w:val="24"/>
        </w:rPr>
        <w:t>ë</w:t>
      </w:r>
      <w:r w:rsidR="004E5BFA">
        <w:rPr>
          <w:rFonts w:ascii="Times New Roman" w:hAnsi="Times New Roman" w:cs="Times New Roman"/>
          <w:sz w:val="24"/>
          <w:szCs w:val="24"/>
        </w:rPr>
        <w:t>misha mme m</w:t>
      </w:r>
      <w:r w:rsidR="00196720">
        <w:rPr>
          <w:rFonts w:ascii="Times New Roman" w:hAnsi="Times New Roman" w:cs="Times New Roman"/>
          <w:sz w:val="24"/>
          <w:szCs w:val="24"/>
        </w:rPr>
        <w:t>ë</w:t>
      </w:r>
      <w:r w:rsidR="004E5BFA">
        <w:rPr>
          <w:rFonts w:ascii="Times New Roman" w:hAnsi="Times New Roman" w:cs="Times New Roman"/>
          <w:sz w:val="24"/>
          <w:szCs w:val="24"/>
        </w:rPr>
        <w:t>ng</w:t>
      </w:r>
      <w:r w:rsidR="00196720">
        <w:rPr>
          <w:rFonts w:ascii="Times New Roman" w:hAnsi="Times New Roman" w:cs="Times New Roman"/>
          <w:sz w:val="24"/>
          <w:szCs w:val="24"/>
        </w:rPr>
        <w:t>ë</w:t>
      </w:r>
      <w:r w:rsidR="004E5BFA">
        <w:rPr>
          <w:rFonts w:ascii="Times New Roman" w:hAnsi="Times New Roman" w:cs="Times New Roman"/>
          <w:sz w:val="24"/>
          <w:szCs w:val="24"/>
        </w:rPr>
        <w:t>t dhe jo dekolte, n</w:t>
      </w:r>
      <w:r w:rsidR="00196720">
        <w:rPr>
          <w:rFonts w:ascii="Times New Roman" w:hAnsi="Times New Roman" w:cs="Times New Roman"/>
          <w:sz w:val="24"/>
          <w:szCs w:val="24"/>
        </w:rPr>
        <w:t>ë</w:t>
      </w:r>
      <w:r w:rsidR="004E5BFA">
        <w:rPr>
          <w:rFonts w:ascii="Times New Roman" w:hAnsi="Times New Roman" w:cs="Times New Roman"/>
          <w:sz w:val="24"/>
          <w:szCs w:val="24"/>
        </w:rPr>
        <w:t xml:space="preserve"> asnj</w:t>
      </w:r>
      <w:r w:rsidR="00196720">
        <w:rPr>
          <w:rFonts w:ascii="Times New Roman" w:hAnsi="Times New Roman" w:cs="Times New Roman"/>
          <w:sz w:val="24"/>
          <w:szCs w:val="24"/>
        </w:rPr>
        <w:t>ë</w:t>
      </w:r>
      <w:r w:rsidR="004E5BFA">
        <w:rPr>
          <w:rFonts w:ascii="Times New Roman" w:hAnsi="Times New Roman" w:cs="Times New Roman"/>
          <w:sz w:val="24"/>
          <w:szCs w:val="24"/>
        </w:rPr>
        <w:t xml:space="preserve"> m</w:t>
      </w:r>
      <w:r w:rsidR="00196720">
        <w:rPr>
          <w:rFonts w:ascii="Times New Roman" w:hAnsi="Times New Roman" w:cs="Times New Roman"/>
          <w:sz w:val="24"/>
          <w:szCs w:val="24"/>
        </w:rPr>
        <w:t>ë</w:t>
      </w:r>
      <w:r w:rsidR="004E5BFA">
        <w:rPr>
          <w:rFonts w:ascii="Times New Roman" w:hAnsi="Times New Roman" w:cs="Times New Roman"/>
          <w:sz w:val="24"/>
          <w:szCs w:val="24"/>
        </w:rPr>
        <w:t>nyr</w:t>
      </w:r>
      <w:r w:rsidR="00196720">
        <w:rPr>
          <w:rFonts w:ascii="Times New Roman" w:hAnsi="Times New Roman" w:cs="Times New Roman"/>
          <w:sz w:val="24"/>
          <w:szCs w:val="24"/>
        </w:rPr>
        <w:t>ë</w:t>
      </w:r>
      <w:r w:rsidR="004E5BFA">
        <w:rPr>
          <w:rFonts w:ascii="Times New Roman" w:hAnsi="Times New Roman" w:cs="Times New Roman"/>
          <w:sz w:val="24"/>
          <w:szCs w:val="24"/>
        </w:rPr>
        <w:t xml:space="preserve"> mos mbath atlete dhe gjinse,</w:t>
      </w:r>
    </w:p>
    <w:p w:rsidR="004E5BFA" w:rsidRDefault="004E5BFA" w:rsidP="00DD058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w:t>
      </w:r>
      <w:r w:rsidR="00196720">
        <w:rPr>
          <w:rFonts w:ascii="Times New Roman" w:hAnsi="Times New Roman" w:cs="Times New Roman"/>
          <w:sz w:val="24"/>
          <w:szCs w:val="24"/>
        </w:rPr>
        <w:t>ë</w:t>
      </w:r>
      <w:r>
        <w:rPr>
          <w:rFonts w:ascii="Times New Roman" w:hAnsi="Times New Roman" w:cs="Times New Roman"/>
          <w:sz w:val="24"/>
          <w:szCs w:val="24"/>
        </w:rPr>
        <w:t>rdorimin e fjalorit brenda normave t</w:t>
      </w:r>
      <w:r w:rsidR="00196720">
        <w:rPr>
          <w:rFonts w:ascii="Times New Roman" w:hAnsi="Times New Roman" w:cs="Times New Roman"/>
          <w:sz w:val="24"/>
          <w:szCs w:val="24"/>
        </w:rPr>
        <w:t>ë</w:t>
      </w:r>
      <w:r>
        <w:rPr>
          <w:rFonts w:ascii="Times New Roman" w:hAnsi="Times New Roman" w:cs="Times New Roman"/>
          <w:sz w:val="24"/>
          <w:szCs w:val="24"/>
        </w:rPr>
        <w:t xml:space="preserve"> etik</w:t>
      </w:r>
      <w:r w:rsidR="00196720">
        <w:rPr>
          <w:rFonts w:ascii="Times New Roman" w:hAnsi="Times New Roman" w:cs="Times New Roman"/>
          <w:sz w:val="24"/>
          <w:szCs w:val="24"/>
        </w:rPr>
        <w:t>ë</w:t>
      </w:r>
      <w:r>
        <w:rPr>
          <w:rFonts w:ascii="Times New Roman" w:hAnsi="Times New Roman" w:cs="Times New Roman"/>
          <w:sz w:val="24"/>
          <w:szCs w:val="24"/>
        </w:rPr>
        <w:t>s e t</w:t>
      </w:r>
      <w:r w:rsidR="00196720">
        <w:rPr>
          <w:rFonts w:ascii="Times New Roman" w:hAnsi="Times New Roman" w:cs="Times New Roman"/>
          <w:sz w:val="24"/>
          <w:szCs w:val="24"/>
        </w:rPr>
        <w:t>ë</w:t>
      </w:r>
      <w:r>
        <w:rPr>
          <w:rFonts w:ascii="Times New Roman" w:hAnsi="Times New Roman" w:cs="Times New Roman"/>
          <w:sz w:val="24"/>
          <w:szCs w:val="24"/>
        </w:rPr>
        <w:t xml:space="preserve"> sjelljes qytetare,</w:t>
      </w:r>
    </w:p>
    <w:p w:rsidR="004E5BFA" w:rsidRDefault="004E5BFA" w:rsidP="00DD058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196720">
        <w:rPr>
          <w:rFonts w:ascii="Times New Roman" w:hAnsi="Times New Roman" w:cs="Times New Roman"/>
          <w:sz w:val="24"/>
          <w:szCs w:val="24"/>
        </w:rPr>
        <w:t>ë</w:t>
      </w:r>
      <w:r>
        <w:rPr>
          <w:rFonts w:ascii="Times New Roman" w:hAnsi="Times New Roman" w:cs="Times New Roman"/>
          <w:sz w:val="24"/>
          <w:szCs w:val="24"/>
        </w:rPr>
        <w:t xml:space="preserve"> zbatojm</w:t>
      </w:r>
      <w:r w:rsidR="00196720">
        <w:rPr>
          <w:rFonts w:ascii="Times New Roman" w:hAnsi="Times New Roman" w:cs="Times New Roman"/>
          <w:sz w:val="24"/>
          <w:szCs w:val="24"/>
        </w:rPr>
        <w:t>ë</w:t>
      </w:r>
      <w:r>
        <w:rPr>
          <w:rFonts w:ascii="Times New Roman" w:hAnsi="Times New Roman" w:cs="Times New Roman"/>
          <w:sz w:val="24"/>
          <w:szCs w:val="24"/>
        </w:rPr>
        <w:t xml:space="preserve"> mme p</w:t>
      </w:r>
      <w:r w:rsidR="00196720">
        <w:rPr>
          <w:rFonts w:ascii="Times New Roman" w:hAnsi="Times New Roman" w:cs="Times New Roman"/>
          <w:sz w:val="24"/>
          <w:szCs w:val="24"/>
        </w:rPr>
        <w:t>ë</w:t>
      </w:r>
      <w:r>
        <w:rPr>
          <w:rFonts w:ascii="Times New Roman" w:hAnsi="Times New Roman" w:cs="Times New Roman"/>
          <w:sz w:val="24"/>
          <w:szCs w:val="24"/>
        </w:rPr>
        <w:t>rpik</w:t>
      </w:r>
      <w:r w:rsidR="00196720">
        <w:rPr>
          <w:rFonts w:ascii="Times New Roman" w:hAnsi="Times New Roman" w:cs="Times New Roman"/>
          <w:sz w:val="24"/>
          <w:szCs w:val="24"/>
        </w:rPr>
        <w:t>ë</w:t>
      </w:r>
      <w:r>
        <w:rPr>
          <w:rFonts w:ascii="Times New Roman" w:hAnsi="Times New Roman" w:cs="Times New Roman"/>
          <w:sz w:val="24"/>
          <w:szCs w:val="24"/>
        </w:rPr>
        <w:t>ri detyrat dhe urdh</w:t>
      </w:r>
      <w:r w:rsidR="00196720">
        <w:rPr>
          <w:rFonts w:ascii="Times New Roman" w:hAnsi="Times New Roman" w:cs="Times New Roman"/>
          <w:sz w:val="24"/>
          <w:szCs w:val="24"/>
        </w:rPr>
        <w:t>ë</w:t>
      </w:r>
      <w:r>
        <w:rPr>
          <w:rFonts w:ascii="Times New Roman" w:hAnsi="Times New Roman" w:cs="Times New Roman"/>
          <w:sz w:val="24"/>
          <w:szCs w:val="24"/>
        </w:rPr>
        <w:t>rat e udh</w:t>
      </w:r>
      <w:r w:rsidR="00196720">
        <w:rPr>
          <w:rFonts w:ascii="Times New Roman" w:hAnsi="Times New Roman" w:cs="Times New Roman"/>
          <w:sz w:val="24"/>
          <w:szCs w:val="24"/>
        </w:rPr>
        <w:t>ë</w:t>
      </w:r>
      <w:r>
        <w:rPr>
          <w:rFonts w:ascii="Times New Roman" w:hAnsi="Times New Roman" w:cs="Times New Roman"/>
          <w:sz w:val="24"/>
          <w:szCs w:val="24"/>
        </w:rPr>
        <w:t>heq</w:t>
      </w:r>
      <w:r w:rsidR="00196720">
        <w:rPr>
          <w:rFonts w:ascii="Times New Roman" w:hAnsi="Times New Roman" w:cs="Times New Roman"/>
          <w:sz w:val="24"/>
          <w:szCs w:val="24"/>
        </w:rPr>
        <w:t>ë</w:t>
      </w:r>
      <w:r>
        <w:rPr>
          <w:rFonts w:ascii="Times New Roman" w:hAnsi="Times New Roman" w:cs="Times New Roman"/>
          <w:sz w:val="24"/>
          <w:szCs w:val="24"/>
        </w:rPr>
        <w:t>sit n</w:t>
      </w:r>
      <w:r w:rsidR="00196720">
        <w:rPr>
          <w:rFonts w:ascii="Times New Roman" w:hAnsi="Times New Roman" w:cs="Times New Roman"/>
          <w:sz w:val="24"/>
          <w:szCs w:val="24"/>
        </w:rPr>
        <w:t>ë</w:t>
      </w:r>
      <w:r>
        <w:rPr>
          <w:rFonts w:ascii="Times New Roman" w:hAnsi="Times New Roman" w:cs="Times New Roman"/>
          <w:sz w:val="24"/>
          <w:szCs w:val="24"/>
        </w:rPr>
        <w:t xml:space="preserve"> p</w:t>
      </w:r>
      <w:r w:rsidR="00196720">
        <w:rPr>
          <w:rFonts w:ascii="Times New Roman" w:hAnsi="Times New Roman" w:cs="Times New Roman"/>
          <w:sz w:val="24"/>
          <w:szCs w:val="24"/>
        </w:rPr>
        <w:t>ë</w:t>
      </w:r>
      <w:r>
        <w:rPr>
          <w:rFonts w:ascii="Times New Roman" w:hAnsi="Times New Roman" w:cs="Times New Roman"/>
          <w:sz w:val="24"/>
          <w:szCs w:val="24"/>
        </w:rPr>
        <w:t>rputhje me aktet ligjore dhe n</w:t>
      </w:r>
      <w:r w:rsidR="00196720">
        <w:rPr>
          <w:rFonts w:ascii="Times New Roman" w:hAnsi="Times New Roman" w:cs="Times New Roman"/>
          <w:sz w:val="24"/>
          <w:szCs w:val="24"/>
        </w:rPr>
        <w:t>ë</w:t>
      </w:r>
      <w:r>
        <w:rPr>
          <w:rFonts w:ascii="Times New Roman" w:hAnsi="Times New Roman" w:cs="Times New Roman"/>
          <w:sz w:val="24"/>
          <w:szCs w:val="24"/>
        </w:rPr>
        <w:t>nligjore,</w:t>
      </w:r>
    </w:p>
    <w:p w:rsidR="00196720" w:rsidRDefault="004E5BFA" w:rsidP="00DD058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196720">
        <w:rPr>
          <w:rFonts w:ascii="Times New Roman" w:hAnsi="Times New Roman" w:cs="Times New Roman"/>
          <w:sz w:val="24"/>
          <w:szCs w:val="24"/>
        </w:rPr>
        <w:t>ë</w:t>
      </w:r>
      <w:r>
        <w:rPr>
          <w:rFonts w:ascii="Times New Roman" w:hAnsi="Times New Roman" w:cs="Times New Roman"/>
          <w:sz w:val="24"/>
          <w:szCs w:val="24"/>
        </w:rPr>
        <w:t xml:space="preserve"> mos b</w:t>
      </w:r>
      <w:r w:rsidR="00196720">
        <w:rPr>
          <w:rFonts w:ascii="Times New Roman" w:hAnsi="Times New Roman" w:cs="Times New Roman"/>
          <w:sz w:val="24"/>
          <w:szCs w:val="24"/>
        </w:rPr>
        <w:t>ë</w:t>
      </w:r>
      <w:r>
        <w:rPr>
          <w:rFonts w:ascii="Times New Roman" w:hAnsi="Times New Roman" w:cs="Times New Roman"/>
          <w:sz w:val="24"/>
          <w:szCs w:val="24"/>
        </w:rPr>
        <w:t>j</w:t>
      </w:r>
      <w:r w:rsidR="00196720">
        <w:rPr>
          <w:rFonts w:ascii="Times New Roman" w:hAnsi="Times New Roman" w:cs="Times New Roman"/>
          <w:sz w:val="24"/>
          <w:szCs w:val="24"/>
        </w:rPr>
        <w:t>ë</w:t>
      </w:r>
      <w:r>
        <w:rPr>
          <w:rFonts w:ascii="Times New Roman" w:hAnsi="Times New Roman" w:cs="Times New Roman"/>
          <w:sz w:val="24"/>
          <w:szCs w:val="24"/>
        </w:rPr>
        <w:t xml:space="preserve"> </w:t>
      </w:r>
      <w:r w:rsidR="00196720">
        <w:rPr>
          <w:rFonts w:ascii="Times New Roman" w:hAnsi="Times New Roman" w:cs="Times New Roman"/>
          <w:sz w:val="24"/>
          <w:szCs w:val="24"/>
        </w:rPr>
        <w:t>diskriminime ndërmjet studentëve, kolegëve për shkak të njohjeve apo preferencave personale,</w:t>
      </w:r>
    </w:p>
    <w:p w:rsidR="00196720" w:rsidRDefault="00196720" w:rsidP="00DD058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Të mos bëjë apo mos bie pre e të gjitha formoave të provokimeve, ngacmimeve nga studentët apo personat tjerë për shkak të punës, për qëllime që bien në kundërshtim me këtë Kod, aktet ligjore dhe nënligjore në fuqi,</w:t>
      </w:r>
    </w:p>
    <w:p w:rsidR="00196720" w:rsidRDefault="00196720" w:rsidP="00DD058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Gjatë orarit të punës duhet gjithnjë të shmangen nga sjelljet e ngacmimit apo abuzimit, që mund të krijojnë ambient jo miqësor apo frikë, dhe </w:t>
      </w:r>
    </w:p>
    <w:p w:rsidR="00196720" w:rsidRDefault="00196720" w:rsidP="00DD058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Ndalohet përdorimi i alkoholit, tymosjes së cigares (brenda ambientit të mbyllur), ose përdorimi i substancave të ndaluara brenda ambientit të Kolegjit.</w:t>
      </w:r>
    </w:p>
    <w:p w:rsidR="009C39E3" w:rsidRDefault="009C39E3" w:rsidP="009C39E3">
      <w:pPr>
        <w:pStyle w:val="Heading2"/>
        <w:numPr>
          <w:ilvl w:val="1"/>
          <w:numId w:val="12"/>
        </w:numPr>
        <w:rPr>
          <w:rFonts w:ascii="Times New Roman" w:hAnsi="Times New Roman" w:cs="Times New Roman"/>
          <w:b/>
        </w:rPr>
      </w:pPr>
      <w:bookmarkStart w:id="10" w:name="_Toc59099018"/>
      <w:r w:rsidRPr="009C39E3">
        <w:rPr>
          <w:rFonts w:ascii="Times New Roman" w:hAnsi="Times New Roman" w:cs="Times New Roman"/>
          <w:b/>
        </w:rPr>
        <w:t>Konfidencialiteti i informacionit</w:t>
      </w:r>
      <w:bookmarkEnd w:id="10"/>
    </w:p>
    <w:p w:rsidR="009C39E3" w:rsidRDefault="009C39E3" w:rsidP="009C39E3">
      <w:pPr>
        <w:pStyle w:val="NoSpacing"/>
      </w:pPr>
    </w:p>
    <w:p w:rsidR="009C39E3" w:rsidRDefault="009C39E3" w:rsidP="009C39E3">
      <w:pPr>
        <w:rPr>
          <w:rFonts w:ascii="Times New Roman" w:hAnsi="Times New Roman" w:cs="Times New Roman"/>
          <w:sz w:val="24"/>
          <w:szCs w:val="24"/>
        </w:rPr>
      </w:pPr>
      <w:r w:rsidRPr="009C39E3">
        <w:rPr>
          <w:rFonts w:ascii="Times New Roman" w:hAnsi="Times New Roman" w:cs="Times New Roman"/>
          <w:sz w:val="24"/>
          <w:szCs w:val="24"/>
        </w:rPr>
        <w:t xml:space="preserve">Personelit të </w:t>
      </w:r>
      <w:r>
        <w:rPr>
          <w:rFonts w:ascii="Times New Roman" w:hAnsi="Times New Roman" w:cs="Times New Roman"/>
          <w:sz w:val="24"/>
          <w:szCs w:val="24"/>
        </w:rPr>
        <w:t>Kolegjit GLOBUS</w:t>
      </w:r>
      <w:r w:rsidRPr="009C39E3">
        <w:rPr>
          <w:rFonts w:ascii="Times New Roman" w:hAnsi="Times New Roman" w:cs="Times New Roman"/>
          <w:sz w:val="24"/>
          <w:szCs w:val="24"/>
        </w:rPr>
        <w:t xml:space="preserve"> i është besuar mbajtja dhe njohuritë me të dhëna personale dhe institucionale dhe informacione të të gjithë të punësuarve në çfardo cilësie ashtu edhe studentëve të cilat të dhëna dhe informacione duhet të trajtohen me konfidencialitet dhe të përdoren vetëm për kryerjen e punës në </w:t>
      </w:r>
      <w:r>
        <w:rPr>
          <w:rFonts w:ascii="Times New Roman" w:hAnsi="Times New Roman" w:cs="Times New Roman"/>
          <w:sz w:val="24"/>
          <w:szCs w:val="24"/>
        </w:rPr>
        <w:t>Kolegj</w:t>
      </w:r>
      <w:r w:rsidRPr="009C39E3">
        <w:rPr>
          <w:rFonts w:ascii="Times New Roman" w:hAnsi="Times New Roman" w:cs="Times New Roman"/>
          <w:sz w:val="24"/>
          <w:szCs w:val="24"/>
        </w:rPr>
        <w:t>. Respekti për privatësinë personale dhe individuale kërkon ushtrimin e kujdesit dhe të gjykimit</w:t>
      </w:r>
      <w:r>
        <w:rPr>
          <w:rFonts w:ascii="Times New Roman" w:hAnsi="Times New Roman" w:cs="Times New Roman"/>
          <w:sz w:val="24"/>
          <w:szCs w:val="24"/>
        </w:rPr>
        <w:t xml:space="preserve">, ashtu si është e përcaktuar me Ligjin </w:t>
      </w:r>
      <w:r w:rsidR="00341187">
        <w:rPr>
          <w:rFonts w:ascii="Times New Roman" w:hAnsi="Times New Roman" w:cs="Times New Roman"/>
          <w:sz w:val="24"/>
          <w:szCs w:val="24"/>
        </w:rPr>
        <w:t>Nr. 06/L-082 për</w:t>
      </w:r>
      <w:r>
        <w:rPr>
          <w:rFonts w:ascii="Times New Roman" w:hAnsi="Times New Roman" w:cs="Times New Roman"/>
          <w:sz w:val="24"/>
          <w:szCs w:val="24"/>
        </w:rPr>
        <w:t xml:space="preserve"> mbrojtjen e të dhënave Personale</w:t>
      </w:r>
      <w:r w:rsidRPr="009C39E3">
        <w:rPr>
          <w:rFonts w:ascii="Times New Roman" w:hAnsi="Times New Roman" w:cs="Times New Roman"/>
          <w:sz w:val="24"/>
          <w:szCs w:val="24"/>
        </w:rPr>
        <w:t xml:space="preserve">. Përveç rasteve kur kërkohet ose lejohet nga ligjet apo rregullat e </w:t>
      </w:r>
      <w:r>
        <w:rPr>
          <w:rFonts w:ascii="Times New Roman" w:hAnsi="Times New Roman" w:cs="Times New Roman"/>
          <w:sz w:val="24"/>
          <w:szCs w:val="24"/>
        </w:rPr>
        <w:t>Kolegjit</w:t>
      </w:r>
      <w:r w:rsidRPr="009C39E3">
        <w:rPr>
          <w:rFonts w:ascii="Times New Roman" w:hAnsi="Times New Roman" w:cs="Times New Roman"/>
          <w:sz w:val="24"/>
          <w:szCs w:val="24"/>
        </w:rPr>
        <w:t xml:space="preserve">, informacionet, të dhënat personale ose institucionale të stafit të </w:t>
      </w:r>
      <w:r>
        <w:rPr>
          <w:rFonts w:ascii="Times New Roman" w:hAnsi="Times New Roman" w:cs="Times New Roman"/>
          <w:sz w:val="24"/>
          <w:szCs w:val="24"/>
        </w:rPr>
        <w:t>Kolegjit</w:t>
      </w:r>
      <w:r w:rsidRPr="009C39E3">
        <w:rPr>
          <w:rFonts w:ascii="Times New Roman" w:hAnsi="Times New Roman" w:cs="Times New Roman"/>
          <w:sz w:val="24"/>
          <w:szCs w:val="24"/>
        </w:rPr>
        <w:t xml:space="preserve"> dhe të studentëve nuk duhet t’u jepen palëve të treta pa pëlqimin e individëve në fjalë. Kur ekziston dyshimi në lidhje më konfidencialitetin e informacionit, anëtarët e personelit të </w:t>
      </w:r>
      <w:r>
        <w:rPr>
          <w:rFonts w:ascii="Times New Roman" w:hAnsi="Times New Roman" w:cs="Times New Roman"/>
          <w:sz w:val="24"/>
          <w:szCs w:val="24"/>
        </w:rPr>
        <w:t>Kolegjit GLOBUS</w:t>
      </w:r>
      <w:r w:rsidRPr="009C39E3">
        <w:rPr>
          <w:rFonts w:ascii="Times New Roman" w:hAnsi="Times New Roman" w:cs="Times New Roman"/>
          <w:sz w:val="24"/>
          <w:szCs w:val="24"/>
        </w:rPr>
        <w:t xml:space="preserve"> duhet të konsiderojnë informacionin si konfidencial deri në marrjen e një vendimi ndryshe.</w:t>
      </w:r>
    </w:p>
    <w:p w:rsidR="00341187" w:rsidRDefault="00341187" w:rsidP="00341187">
      <w:pPr>
        <w:pStyle w:val="NoSpacing"/>
      </w:pPr>
    </w:p>
    <w:p w:rsidR="009C39E3" w:rsidRDefault="00341187" w:rsidP="009C39E3">
      <w:pPr>
        <w:pStyle w:val="Heading2"/>
        <w:rPr>
          <w:rFonts w:ascii="Times New Roman" w:hAnsi="Times New Roman" w:cs="Times New Roman"/>
          <w:b/>
        </w:rPr>
      </w:pPr>
      <w:bookmarkStart w:id="11" w:name="_Toc59099019"/>
      <w:r>
        <w:rPr>
          <w:rFonts w:ascii="Times New Roman" w:hAnsi="Times New Roman" w:cs="Times New Roman"/>
          <w:b/>
        </w:rPr>
        <w:t>3.3</w:t>
      </w:r>
      <w:r w:rsidR="009C39E3">
        <w:rPr>
          <w:rFonts w:ascii="Times New Roman" w:hAnsi="Times New Roman" w:cs="Times New Roman"/>
          <w:b/>
        </w:rPr>
        <w:t xml:space="preserve"> </w:t>
      </w:r>
      <w:r>
        <w:rPr>
          <w:rFonts w:ascii="Times New Roman" w:hAnsi="Times New Roman" w:cs="Times New Roman"/>
          <w:b/>
        </w:rPr>
        <w:t>Përdorimi i “E</w:t>
      </w:r>
      <w:r w:rsidR="009C39E3" w:rsidRPr="009C39E3">
        <w:rPr>
          <w:rFonts w:ascii="Times New Roman" w:hAnsi="Times New Roman" w:cs="Times New Roman"/>
          <w:b/>
        </w:rPr>
        <w:t xml:space="preserve">mrit” të </w:t>
      </w:r>
      <w:r w:rsidR="009C39E3">
        <w:rPr>
          <w:rFonts w:ascii="Times New Roman" w:hAnsi="Times New Roman" w:cs="Times New Roman"/>
          <w:b/>
        </w:rPr>
        <w:t>Kolegji GLOBUS</w:t>
      </w:r>
      <w:bookmarkEnd w:id="11"/>
    </w:p>
    <w:p w:rsidR="009C39E3" w:rsidRDefault="009C39E3" w:rsidP="009C39E3">
      <w:pPr>
        <w:pStyle w:val="NoSpacing"/>
      </w:pPr>
    </w:p>
    <w:p w:rsidR="009C39E3" w:rsidRDefault="009C39E3" w:rsidP="009C39E3">
      <w:pPr>
        <w:rPr>
          <w:rFonts w:ascii="Times New Roman" w:hAnsi="Times New Roman" w:cs="Times New Roman"/>
          <w:sz w:val="24"/>
          <w:szCs w:val="24"/>
        </w:rPr>
      </w:pPr>
      <w:r w:rsidRPr="009C39E3">
        <w:rPr>
          <w:rFonts w:ascii="Times New Roman" w:hAnsi="Times New Roman" w:cs="Times New Roman"/>
          <w:sz w:val="24"/>
          <w:szCs w:val="24"/>
        </w:rPr>
        <w:t xml:space="preserve">Personeli i </w:t>
      </w:r>
      <w:r>
        <w:rPr>
          <w:rFonts w:ascii="Times New Roman" w:hAnsi="Times New Roman" w:cs="Times New Roman"/>
          <w:sz w:val="24"/>
          <w:szCs w:val="24"/>
        </w:rPr>
        <w:t>Kolegjit GLOBUS</w:t>
      </w:r>
      <w:r w:rsidRPr="009C39E3">
        <w:rPr>
          <w:rFonts w:ascii="Times New Roman" w:hAnsi="Times New Roman" w:cs="Times New Roman"/>
          <w:sz w:val="24"/>
          <w:szCs w:val="24"/>
        </w:rPr>
        <w:t xml:space="preserve"> gëzon rol publik në </w:t>
      </w:r>
      <w:r w:rsidR="004A466F">
        <w:rPr>
          <w:rFonts w:ascii="Times New Roman" w:hAnsi="Times New Roman" w:cs="Times New Roman"/>
          <w:sz w:val="24"/>
          <w:szCs w:val="24"/>
        </w:rPr>
        <w:t>Kolegj</w:t>
      </w:r>
      <w:r w:rsidRPr="009C39E3">
        <w:rPr>
          <w:rFonts w:ascii="Times New Roman" w:hAnsi="Times New Roman" w:cs="Times New Roman"/>
          <w:sz w:val="24"/>
          <w:szCs w:val="24"/>
        </w:rPr>
        <w:t xml:space="preserve"> dhe rol privat si qytetar, ndaj duhet të tregojnë kujdes në ndarjen e përshtashme të këtyre dy roleve. Personeli i </w:t>
      </w:r>
      <w:r w:rsidR="004A466F">
        <w:rPr>
          <w:rFonts w:ascii="Times New Roman" w:hAnsi="Times New Roman" w:cs="Times New Roman"/>
          <w:sz w:val="24"/>
          <w:szCs w:val="24"/>
        </w:rPr>
        <w:t>Kolegjit</w:t>
      </w:r>
      <w:r w:rsidRPr="009C39E3">
        <w:rPr>
          <w:rFonts w:ascii="Times New Roman" w:hAnsi="Times New Roman" w:cs="Times New Roman"/>
          <w:sz w:val="24"/>
          <w:szCs w:val="24"/>
        </w:rPr>
        <w:t xml:space="preserve"> nuk mund të përdorë ose të lejoj përdorim të emrit ose logos së </w:t>
      </w:r>
      <w:r w:rsidR="004A466F">
        <w:rPr>
          <w:rFonts w:ascii="Times New Roman" w:hAnsi="Times New Roman" w:cs="Times New Roman"/>
          <w:sz w:val="24"/>
          <w:szCs w:val="24"/>
        </w:rPr>
        <w:t>Kolegjit GLOBUS</w:t>
      </w:r>
      <w:r w:rsidRPr="009C39E3">
        <w:rPr>
          <w:rFonts w:ascii="Times New Roman" w:hAnsi="Times New Roman" w:cs="Times New Roman"/>
          <w:sz w:val="24"/>
          <w:szCs w:val="24"/>
        </w:rPr>
        <w:t>, ose të identifikoj veten si anëtar i</w:t>
      </w:r>
      <w:r w:rsidR="004A466F">
        <w:rPr>
          <w:rFonts w:ascii="Times New Roman" w:hAnsi="Times New Roman" w:cs="Times New Roman"/>
          <w:sz w:val="24"/>
          <w:szCs w:val="24"/>
        </w:rPr>
        <w:t xml:space="preserve"> </w:t>
      </w:r>
      <w:r w:rsidRPr="009C39E3">
        <w:rPr>
          <w:rFonts w:ascii="Times New Roman" w:hAnsi="Times New Roman" w:cs="Times New Roman"/>
          <w:sz w:val="24"/>
          <w:szCs w:val="24"/>
        </w:rPr>
        <w:t xml:space="preserve">personelit të </w:t>
      </w:r>
      <w:r w:rsidR="004A466F">
        <w:rPr>
          <w:rFonts w:ascii="Times New Roman" w:hAnsi="Times New Roman" w:cs="Times New Roman"/>
          <w:sz w:val="24"/>
          <w:szCs w:val="24"/>
        </w:rPr>
        <w:t>Kolegjit GLOBUS</w:t>
      </w:r>
      <w:r w:rsidRPr="009C39E3">
        <w:rPr>
          <w:rFonts w:ascii="Times New Roman" w:hAnsi="Times New Roman" w:cs="Times New Roman"/>
          <w:sz w:val="24"/>
          <w:szCs w:val="24"/>
        </w:rPr>
        <w:t xml:space="preserve"> në promovime, reklama ose produkte komerciale pa pëlqimin paraprak me shkrim nga organet kompetente të </w:t>
      </w:r>
      <w:r w:rsidR="004A466F">
        <w:rPr>
          <w:rFonts w:ascii="Times New Roman" w:hAnsi="Times New Roman" w:cs="Times New Roman"/>
          <w:sz w:val="24"/>
          <w:szCs w:val="24"/>
        </w:rPr>
        <w:t>Kolegjit</w:t>
      </w:r>
      <w:r w:rsidRPr="009C39E3">
        <w:rPr>
          <w:rFonts w:ascii="Times New Roman" w:hAnsi="Times New Roman" w:cs="Times New Roman"/>
          <w:sz w:val="24"/>
          <w:szCs w:val="24"/>
        </w:rPr>
        <w:t xml:space="preserve"> sipas Statutit. </w:t>
      </w:r>
      <w:r w:rsidR="004A466F">
        <w:rPr>
          <w:rFonts w:ascii="Times New Roman" w:hAnsi="Times New Roman" w:cs="Times New Roman"/>
          <w:sz w:val="24"/>
          <w:szCs w:val="24"/>
        </w:rPr>
        <w:t>Anëtarët e Kolegjit</w:t>
      </w:r>
      <w:r w:rsidRPr="009C39E3">
        <w:rPr>
          <w:rFonts w:ascii="Times New Roman" w:hAnsi="Times New Roman" w:cs="Times New Roman"/>
          <w:sz w:val="24"/>
          <w:szCs w:val="24"/>
        </w:rPr>
        <w:t xml:space="preserve"> të cilët flasin ose shkruajnë publikisht si ekspert ose profesionist të një fushe të caktuar mund të identifikojnë veten e tyre me marrëdhënien që ata kanë me </w:t>
      </w:r>
      <w:r w:rsidR="004A466F">
        <w:rPr>
          <w:rFonts w:ascii="Times New Roman" w:hAnsi="Times New Roman" w:cs="Times New Roman"/>
          <w:sz w:val="24"/>
          <w:szCs w:val="24"/>
        </w:rPr>
        <w:t>Kolegjin</w:t>
      </w:r>
      <w:r w:rsidRPr="009C39E3">
        <w:rPr>
          <w:rFonts w:ascii="Times New Roman" w:hAnsi="Times New Roman" w:cs="Times New Roman"/>
          <w:sz w:val="24"/>
          <w:szCs w:val="24"/>
        </w:rPr>
        <w:t xml:space="preserve">, por nëse identifikohen në mënyrë të tillë në të gjitha rastet kur ai mund të jap përshtypjen e të folurit në emër të </w:t>
      </w:r>
      <w:r w:rsidR="004A466F">
        <w:rPr>
          <w:rFonts w:ascii="Times New Roman" w:hAnsi="Times New Roman" w:cs="Times New Roman"/>
          <w:sz w:val="24"/>
          <w:szCs w:val="24"/>
        </w:rPr>
        <w:t>Kolegjit</w:t>
      </w:r>
      <w:r w:rsidRPr="009C39E3">
        <w:rPr>
          <w:rFonts w:ascii="Times New Roman" w:hAnsi="Times New Roman" w:cs="Times New Roman"/>
          <w:sz w:val="24"/>
          <w:szCs w:val="24"/>
        </w:rPr>
        <w:t xml:space="preserve">, duhet të tregojnë kujdes të theksohet se çdo pikëpamje e shprehur është e individit dhe nuk prezanton ose përfaqëson atë të </w:t>
      </w:r>
      <w:r w:rsidR="004A466F">
        <w:rPr>
          <w:rFonts w:ascii="Times New Roman" w:hAnsi="Times New Roman" w:cs="Times New Roman"/>
          <w:sz w:val="24"/>
          <w:szCs w:val="24"/>
        </w:rPr>
        <w:t>Kolegjit GLOBUS</w:t>
      </w:r>
      <w:r w:rsidRPr="009C39E3">
        <w:rPr>
          <w:rFonts w:ascii="Times New Roman" w:hAnsi="Times New Roman" w:cs="Times New Roman"/>
          <w:sz w:val="24"/>
          <w:szCs w:val="24"/>
        </w:rPr>
        <w:t xml:space="preserve">. Anëtarët e </w:t>
      </w:r>
      <w:r w:rsidR="004A466F">
        <w:rPr>
          <w:rFonts w:ascii="Times New Roman" w:hAnsi="Times New Roman" w:cs="Times New Roman"/>
          <w:sz w:val="24"/>
          <w:szCs w:val="24"/>
        </w:rPr>
        <w:t>Kolegjit</w:t>
      </w:r>
      <w:r w:rsidRPr="009C39E3">
        <w:rPr>
          <w:rFonts w:ascii="Times New Roman" w:hAnsi="Times New Roman" w:cs="Times New Roman"/>
          <w:sz w:val="24"/>
          <w:szCs w:val="24"/>
        </w:rPr>
        <w:t xml:space="preserve"> janë inkurajuar të kontribuojnë në debatet publike si qytetarë. Në rastet kur anëtarët e </w:t>
      </w:r>
      <w:r w:rsidR="004A466F">
        <w:rPr>
          <w:rFonts w:ascii="Times New Roman" w:hAnsi="Times New Roman" w:cs="Times New Roman"/>
          <w:sz w:val="24"/>
          <w:szCs w:val="24"/>
        </w:rPr>
        <w:t>Kolegjit</w:t>
      </w:r>
      <w:r w:rsidRPr="009C39E3">
        <w:rPr>
          <w:rFonts w:ascii="Times New Roman" w:hAnsi="Times New Roman" w:cs="Times New Roman"/>
          <w:sz w:val="24"/>
          <w:szCs w:val="24"/>
        </w:rPr>
        <w:t xml:space="preserve"> komentojnë publikisht si pjesë e detyrave të tyre zyrtare, ata duhet ta bëjnë duke përdorur adresat zyrtare elektronike të </w:t>
      </w:r>
      <w:r w:rsidR="004A466F">
        <w:rPr>
          <w:rFonts w:ascii="Times New Roman" w:hAnsi="Times New Roman" w:cs="Times New Roman"/>
          <w:sz w:val="24"/>
          <w:szCs w:val="24"/>
        </w:rPr>
        <w:t>Kolegjit</w:t>
      </w:r>
      <w:r w:rsidRPr="009C39E3">
        <w:rPr>
          <w:rFonts w:ascii="Times New Roman" w:hAnsi="Times New Roman" w:cs="Times New Roman"/>
          <w:sz w:val="24"/>
          <w:szCs w:val="24"/>
        </w:rPr>
        <w:t>, dhe kur komentojnë si qytetarë të përdorin adresat elektronike të tyre personale. I gjithë personeli duhet të përdorë adresat individuale elektronike zyrtare për të komunikuar për çështje që kanë lidhje me punën, për të shkëmbyer informacione formale dhe zyrtare. Përbërja e mesazheve të postës elektronike duhet të përmabaj të gjitha elementet e normave të shkrimit institucional dhe atij akademik.</w:t>
      </w:r>
    </w:p>
    <w:p w:rsidR="00341187" w:rsidRPr="00341187" w:rsidRDefault="00341187" w:rsidP="00341187">
      <w:pPr>
        <w:pStyle w:val="Heading2"/>
        <w:numPr>
          <w:ilvl w:val="1"/>
          <w:numId w:val="1"/>
        </w:numPr>
        <w:ind w:left="360"/>
        <w:rPr>
          <w:rFonts w:ascii="Times New Roman" w:hAnsi="Times New Roman" w:cs="Times New Roman"/>
          <w:b/>
        </w:rPr>
      </w:pPr>
      <w:bookmarkStart w:id="12" w:name="_Toc59099020"/>
      <w:r w:rsidRPr="00341187">
        <w:rPr>
          <w:rFonts w:ascii="Times New Roman" w:hAnsi="Times New Roman" w:cs="Times New Roman"/>
          <w:b/>
        </w:rPr>
        <w:lastRenderedPageBreak/>
        <w:t>Ngacmimi Seksual</w:t>
      </w:r>
      <w:bookmarkEnd w:id="12"/>
    </w:p>
    <w:p w:rsidR="00341187" w:rsidRDefault="00341187" w:rsidP="00341187">
      <w:pPr>
        <w:pStyle w:val="NoSpacing"/>
      </w:pPr>
    </w:p>
    <w:p w:rsidR="00341187" w:rsidRPr="00341187" w:rsidRDefault="00341187" w:rsidP="00341187">
      <w:pPr>
        <w:rPr>
          <w:rFonts w:ascii="Times New Roman" w:hAnsi="Times New Roman" w:cs="Times New Roman"/>
          <w:sz w:val="24"/>
          <w:szCs w:val="24"/>
        </w:rPr>
      </w:pPr>
      <w:r w:rsidRPr="00341187">
        <w:rPr>
          <w:rFonts w:ascii="Times New Roman" w:hAnsi="Times New Roman" w:cs="Times New Roman"/>
          <w:sz w:val="24"/>
          <w:szCs w:val="24"/>
        </w:rPr>
        <w:t xml:space="preserve">Për të nxitur një </w:t>
      </w:r>
      <w:r>
        <w:rPr>
          <w:rFonts w:ascii="Times New Roman" w:hAnsi="Times New Roman" w:cs="Times New Roman"/>
          <w:sz w:val="24"/>
          <w:szCs w:val="24"/>
        </w:rPr>
        <w:t>kilmë</w:t>
      </w:r>
      <w:r w:rsidRPr="00341187">
        <w:rPr>
          <w:rFonts w:ascii="Times New Roman" w:hAnsi="Times New Roman" w:cs="Times New Roman"/>
          <w:sz w:val="24"/>
          <w:szCs w:val="24"/>
        </w:rPr>
        <w:t xml:space="preserve"> respekti për dinjitetin dhe mirëqënien e çdokujt prej anëtarëve të </w:t>
      </w:r>
      <w:r>
        <w:rPr>
          <w:rFonts w:ascii="Times New Roman" w:hAnsi="Times New Roman" w:cs="Times New Roman"/>
          <w:sz w:val="24"/>
          <w:szCs w:val="24"/>
        </w:rPr>
        <w:t>Kolegjit</w:t>
      </w:r>
      <w:r w:rsidRPr="00341187">
        <w:rPr>
          <w:rFonts w:ascii="Times New Roman" w:hAnsi="Times New Roman" w:cs="Times New Roman"/>
          <w:sz w:val="24"/>
          <w:szCs w:val="24"/>
        </w:rPr>
        <w:t xml:space="preserve">, kërkohet angazhim për të krijuar një ambient pune pa asnjë lloj ngacmimi. Ndalohet ngacmimi verbal, ose joverbal dhe ai seksual ndaj studentëve dhe çdo anëtari tjetër të personelit të </w:t>
      </w:r>
      <w:r w:rsidR="00CB3F5B">
        <w:rPr>
          <w:rFonts w:ascii="Times New Roman" w:hAnsi="Times New Roman" w:cs="Times New Roman"/>
          <w:sz w:val="24"/>
          <w:szCs w:val="24"/>
        </w:rPr>
        <w:t>Kolegjit</w:t>
      </w:r>
      <w:r w:rsidRPr="00341187">
        <w:rPr>
          <w:rFonts w:ascii="Times New Roman" w:hAnsi="Times New Roman" w:cs="Times New Roman"/>
          <w:sz w:val="24"/>
          <w:szCs w:val="24"/>
        </w:rPr>
        <w:t xml:space="preserve"> në çdo nivel hierarkie. Çdo ankesë për ngacmimet e lartpërmendura, të shoqëruara edhe me fakte, do të investigohet dhe trajtohet me të gjitha mënyrat e aprovuara nga Këshilli i Etikës së </w:t>
      </w:r>
      <w:r w:rsidR="00CB3F5B">
        <w:rPr>
          <w:rFonts w:ascii="Times New Roman" w:hAnsi="Times New Roman" w:cs="Times New Roman"/>
          <w:sz w:val="24"/>
          <w:szCs w:val="24"/>
        </w:rPr>
        <w:t>Kolegjit</w:t>
      </w:r>
      <w:r w:rsidRPr="00341187">
        <w:rPr>
          <w:rFonts w:ascii="Times New Roman" w:hAnsi="Times New Roman" w:cs="Times New Roman"/>
          <w:sz w:val="24"/>
          <w:szCs w:val="24"/>
        </w:rPr>
        <w:t>. Ngacmim seksual do të thotë përparime të padëshiruara seksuale, kërkesa për favore seksuale dhe veprime tjera elektronike, verbale, vizuale, të shkruara ose trupore të një natyre seksuale ku:</w:t>
      </w:r>
    </w:p>
    <w:p w:rsidR="00CB3F5B" w:rsidRDefault="00341187" w:rsidP="00CB3F5B">
      <w:pPr>
        <w:pStyle w:val="ListParagraph"/>
        <w:numPr>
          <w:ilvl w:val="0"/>
          <w:numId w:val="20"/>
        </w:numPr>
        <w:rPr>
          <w:rFonts w:ascii="Times New Roman" w:hAnsi="Times New Roman" w:cs="Times New Roman"/>
          <w:sz w:val="24"/>
          <w:szCs w:val="24"/>
        </w:rPr>
      </w:pPr>
      <w:r w:rsidRPr="00CB3F5B">
        <w:rPr>
          <w:rFonts w:ascii="Times New Roman" w:hAnsi="Times New Roman" w:cs="Times New Roman"/>
          <w:sz w:val="24"/>
          <w:szCs w:val="24"/>
        </w:rPr>
        <w:t>Një sjellje e tillë në formë eksplicite ose implicite angazhohet si kushti bazë për vendime që prekin afate ose kritere pjesëmarrjeje në çdo program, organizatë, aktivitet, status ose vlerësim (duke përfshirë notat) në një kurs akademik;</w:t>
      </w:r>
    </w:p>
    <w:p w:rsidR="00CB3F5B" w:rsidRDefault="00341187" w:rsidP="00CB3F5B">
      <w:pPr>
        <w:pStyle w:val="ListParagraph"/>
        <w:numPr>
          <w:ilvl w:val="0"/>
          <w:numId w:val="20"/>
        </w:numPr>
        <w:rPr>
          <w:rFonts w:ascii="Times New Roman" w:hAnsi="Times New Roman" w:cs="Times New Roman"/>
          <w:sz w:val="24"/>
          <w:szCs w:val="24"/>
        </w:rPr>
      </w:pPr>
      <w:r w:rsidRPr="00CB3F5B">
        <w:rPr>
          <w:rFonts w:ascii="Times New Roman" w:hAnsi="Times New Roman" w:cs="Times New Roman"/>
          <w:sz w:val="24"/>
          <w:szCs w:val="24"/>
        </w:rPr>
        <w:t>Një sjellje e tillë në formë eksplicite ose implicite angazhohet si kushti bazë për vendime që prekin afate ose kritere pjesëmarrje në çdo program, organizatë, aktivitet, status ose vlerësim (duke përfshirë notat) në një kurs akademik;</w:t>
      </w:r>
    </w:p>
    <w:p w:rsidR="00CB3F5B" w:rsidRDefault="00CB3F5B" w:rsidP="00CB3F5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w:t>
      </w:r>
      <w:r w:rsidR="00341187" w:rsidRPr="00CB3F5B">
        <w:rPr>
          <w:rFonts w:ascii="Times New Roman" w:hAnsi="Times New Roman" w:cs="Times New Roman"/>
          <w:sz w:val="24"/>
          <w:szCs w:val="24"/>
        </w:rPr>
        <w:t>jë sjellje e tillë ka për qëllim ose ndikon padrejtësisht në të drejtën, privilegjin, avantazhin, ose mundësinë e arsimimit të studentit;</w:t>
      </w:r>
    </w:p>
    <w:p w:rsidR="00CB3F5B" w:rsidRDefault="00CB3F5B" w:rsidP="00CB3F5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w:t>
      </w:r>
      <w:r w:rsidR="00341187" w:rsidRPr="00CB3F5B">
        <w:rPr>
          <w:rFonts w:ascii="Times New Roman" w:hAnsi="Times New Roman" w:cs="Times New Roman"/>
          <w:sz w:val="24"/>
          <w:szCs w:val="24"/>
        </w:rPr>
        <w:t>jë sjellje e tillë është aq e dukshme ose e ashpër sa krijon një mjedis kërcënues, stresues, armiqësor, ose fyes për zhvillimin e procesit mësimor;</w:t>
      </w:r>
    </w:p>
    <w:p w:rsidR="00341187" w:rsidRDefault="00341187" w:rsidP="00CB3F5B">
      <w:pPr>
        <w:pStyle w:val="ListParagraph"/>
        <w:numPr>
          <w:ilvl w:val="0"/>
          <w:numId w:val="20"/>
        </w:numPr>
        <w:rPr>
          <w:rFonts w:ascii="Times New Roman" w:hAnsi="Times New Roman" w:cs="Times New Roman"/>
          <w:sz w:val="24"/>
          <w:szCs w:val="24"/>
        </w:rPr>
      </w:pPr>
      <w:r w:rsidRPr="00CB3F5B">
        <w:rPr>
          <w:rFonts w:ascii="Times New Roman" w:hAnsi="Times New Roman" w:cs="Times New Roman"/>
          <w:sz w:val="24"/>
          <w:szCs w:val="24"/>
        </w:rPr>
        <w:t>Abuzimi seksual ndodh kur akti është kryer përmes: a) forcës fizike, dhunës, kërcënimit ose frikësimit; b) injorimit të kundërshtimeve nga personi tjetër; c) intoksikimit ose dëmtimit të tjetrit përmes përdorimit të drogës ose alkoolit; d) përfitimet nga paaftësia, gjendja e frikësuar, pafuqia, ose pamundësitë tjera të përsonit tjetër.</w:t>
      </w:r>
    </w:p>
    <w:p w:rsidR="00CB3F5B" w:rsidRDefault="00CB3F5B" w:rsidP="005F1334">
      <w:pPr>
        <w:pStyle w:val="NoSpacing"/>
      </w:pPr>
    </w:p>
    <w:p w:rsidR="00A805D1" w:rsidRPr="0023600A" w:rsidRDefault="00A805D1" w:rsidP="0023600A">
      <w:pPr>
        <w:pStyle w:val="Heading2"/>
        <w:numPr>
          <w:ilvl w:val="1"/>
          <w:numId w:val="1"/>
        </w:numPr>
        <w:ind w:left="360"/>
        <w:rPr>
          <w:rFonts w:ascii="Times New Roman" w:hAnsi="Times New Roman" w:cs="Times New Roman"/>
          <w:b/>
        </w:rPr>
      </w:pPr>
      <w:bookmarkStart w:id="13" w:name="_Toc59099021"/>
      <w:r w:rsidRPr="0023600A">
        <w:rPr>
          <w:rFonts w:ascii="Times New Roman" w:hAnsi="Times New Roman" w:cs="Times New Roman"/>
          <w:b/>
        </w:rPr>
        <w:t>Konfli</w:t>
      </w:r>
      <w:r w:rsidR="0023600A" w:rsidRPr="0023600A">
        <w:rPr>
          <w:rFonts w:ascii="Times New Roman" w:hAnsi="Times New Roman" w:cs="Times New Roman"/>
          <w:b/>
        </w:rPr>
        <w:t>kti i Angazhimit dhe Konflikti i Interesit</w:t>
      </w:r>
      <w:bookmarkEnd w:id="13"/>
    </w:p>
    <w:p w:rsidR="0023600A" w:rsidRDefault="0023600A" w:rsidP="005F1334">
      <w:pPr>
        <w:pStyle w:val="NoSpacing"/>
      </w:pPr>
    </w:p>
    <w:p w:rsidR="0023600A" w:rsidRDefault="0023600A" w:rsidP="0023600A">
      <w:pPr>
        <w:rPr>
          <w:rFonts w:ascii="Times New Roman" w:hAnsi="Times New Roman" w:cs="Times New Roman"/>
          <w:sz w:val="24"/>
          <w:szCs w:val="24"/>
        </w:rPr>
      </w:pPr>
      <w:r w:rsidRPr="0023600A">
        <w:rPr>
          <w:rFonts w:ascii="Times New Roman" w:hAnsi="Times New Roman" w:cs="Times New Roman"/>
          <w:sz w:val="24"/>
          <w:szCs w:val="24"/>
        </w:rPr>
        <w:t xml:space="preserve">Konflikti i angazhimit ka të bëjë me shpërndarjen e përpjekjeve të personelit midis angazhimit në </w:t>
      </w:r>
      <w:r>
        <w:rPr>
          <w:rFonts w:ascii="Times New Roman" w:hAnsi="Times New Roman" w:cs="Times New Roman"/>
          <w:sz w:val="24"/>
          <w:szCs w:val="24"/>
        </w:rPr>
        <w:t>Kolelgj</w:t>
      </w:r>
      <w:r w:rsidRPr="0023600A">
        <w:rPr>
          <w:rFonts w:ascii="Times New Roman" w:hAnsi="Times New Roman" w:cs="Times New Roman"/>
          <w:sz w:val="24"/>
          <w:szCs w:val="24"/>
        </w:rPr>
        <w:t xml:space="preserve"> dhe jashtë </w:t>
      </w:r>
      <w:r>
        <w:rPr>
          <w:rFonts w:ascii="Times New Roman" w:hAnsi="Times New Roman" w:cs="Times New Roman"/>
          <w:sz w:val="24"/>
          <w:szCs w:val="24"/>
        </w:rPr>
        <w:t>Kolegjit</w:t>
      </w:r>
      <w:r w:rsidRPr="0023600A">
        <w:rPr>
          <w:rFonts w:ascii="Times New Roman" w:hAnsi="Times New Roman" w:cs="Times New Roman"/>
          <w:sz w:val="24"/>
          <w:szCs w:val="24"/>
        </w:rPr>
        <w:t xml:space="preserve">. </w:t>
      </w:r>
      <w:r>
        <w:rPr>
          <w:rFonts w:ascii="Times New Roman" w:hAnsi="Times New Roman" w:cs="Times New Roman"/>
          <w:sz w:val="24"/>
          <w:szCs w:val="24"/>
        </w:rPr>
        <w:t>Kolegji GLOBUS</w:t>
      </w:r>
      <w:r w:rsidRPr="0023600A">
        <w:rPr>
          <w:rFonts w:ascii="Times New Roman" w:hAnsi="Times New Roman" w:cs="Times New Roman"/>
          <w:sz w:val="24"/>
          <w:szCs w:val="24"/>
        </w:rPr>
        <w:t xml:space="preserve"> lejon punësimin jashtë </w:t>
      </w:r>
      <w:r>
        <w:rPr>
          <w:rFonts w:ascii="Times New Roman" w:hAnsi="Times New Roman" w:cs="Times New Roman"/>
          <w:sz w:val="24"/>
          <w:szCs w:val="24"/>
        </w:rPr>
        <w:t>Kolegjit</w:t>
      </w:r>
      <w:r w:rsidRPr="0023600A">
        <w:rPr>
          <w:rFonts w:ascii="Times New Roman" w:hAnsi="Times New Roman" w:cs="Times New Roman"/>
          <w:sz w:val="24"/>
          <w:szCs w:val="24"/>
        </w:rPr>
        <w:t xml:space="preserve"> ose vetëpunësimin në profesion në rast se nuk ka konflikt interesi ose konflikt angazhimi. Pritet që personeli i </w:t>
      </w:r>
      <w:r>
        <w:rPr>
          <w:rFonts w:ascii="Times New Roman" w:hAnsi="Times New Roman" w:cs="Times New Roman"/>
          <w:sz w:val="24"/>
          <w:szCs w:val="24"/>
        </w:rPr>
        <w:t>Kolegjit</w:t>
      </w:r>
      <w:r w:rsidRPr="0023600A">
        <w:rPr>
          <w:rFonts w:ascii="Times New Roman" w:hAnsi="Times New Roman" w:cs="Times New Roman"/>
          <w:sz w:val="24"/>
          <w:szCs w:val="24"/>
        </w:rPr>
        <w:t xml:space="preserve"> të ketë prioritet ndershmërinë profesionale, kohën dhe energjinë kushtuar </w:t>
      </w:r>
      <w:r>
        <w:rPr>
          <w:rFonts w:ascii="Times New Roman" w:hAnsi="Times New Roman" w:cs="Times New Roman"/>
          <w:sz w:val="24"/>
          <w:szCs w:val="24"/>
        </w:rPr>
        <w:t>Kolegjit</w:t>
      </w:r>
      <w:r w:rsidRPr="0023600A">
        <w:rPr>
          <w:rFonts w:ascii="Times New Roman" w:hAnsi="Times New Roman" w:cs="Times New Roman"/>
          <w:sz w:val="24"/>
          <w:szCs w:val="24"/>
        </w:rPr>
        <w:t xml:space="preserve">, mësimdhënies dhe kërkimit shkencor. Konflikti i angazhimit zakonisht ndodh kur ndjekja e angazhimeve jashtë </w:t>
      </w:r>
      <w:r>
        <w:rPr>
          <w:rFonts w:ascii="Times New Roman" w:hAnsi="Times New Roman" w:cs="Times New Roman"/>
          <w:sz w:val="24"/>
          <w:szCs w:val="24"/>
        </w:rPr>
        <w:t>Kolegjit</w:t>
      </w:r>
      <w:r w:rsidRPr="0023600A">
        <w:rPr>
          <w:rFonts w:ascii="Times New Roman" w:hAnsi="Times New Roman" w:cs="Times New Roman"/>
          <w:sz w:val="24"/>
          <w:szCs w:val="24"/>
        </w:rPr>
        <w:t xml:space="preserve"> ndikon negativisht në përmbushjen e detyrimeve ndaj studentëve, kolegëve ose dhe aktivitetve të tjera të Universitetit. Një anëtar i personelit të </w:t>
      </w:r>
      <w:r>
        <w:rPr>
          <w:rFonts w:ascii="Times New Roman" w:hAnsi="Times New Roman" w:cs="Times New Roman"/>
          <w:sz w:val="24"/>
          <w:szCs w:val="24"/>
        </w:rPr>
        <w:t>Kolegjit</w:t>
      </w:r>
      <w:r w:rsidRPr="0023600A">
        <w:rPr>
          <w:rFonts w:ascii="Times New Roman" w:hAnsi="Times New Roman" w:cs="Times New Roman"/>
          <w:sz w:val="24"/>
          <w:szCs w:val="24"/>
        </w:rPr>
        <w:t xml:space="preserve"> mund të punësohet jashtë </w:t>
      </w:r>
      <w:r>
        <w:rPr>
          <w:rFonts w:ascii="Times New Roman" w:hAnsi="Times New Roman" w:cs="Times New Roman"/>
          <w:sz w:val="24"/>
          <w:szCs w:val="24"/>
        </w:rPr>
        <w:t>Kolegjit</w:t>
      </w:r>
      <w:r w:rsidRPr="0023600A">
        <w:rPr>
          <w:rFonts w:ascii="Times New Roman" w:hAnsi="Times New Roman" w:cs="Times New Roman"/>
          <w:sz w:val="24"/>
          <w:szCs w:val="24"/>
        </w:rPr>
        <w:t xml:space="preserve"> kur punësimi tjetër nuk përbën një konflikt për interesin e </w:t>
      </w:r>
      <w:r>
        <w:rPr>
          <w:rFonts w:ascii="Times New Roman" w:hAnsi="Times New Roman" w:cs="Times New Roman"/>
          <w:sz w:val="24"/>
          <w:szCs w:val="24"/>
        </w:rPr>
        <w:t>Kolegjin</w:t>
      </w:r>
      <w:r w:rsidRPr="0023600A">
        <w:rPr>
          <w:rFonts w:ascii="Times New Roman" w:hAnsi="Times New Roman" w:cs="Times New Roman"/>
          <w:sz w:val="24"/>
          <w:szCs w:val="24"/>
        </w:rPr>
        <w:t xml:space="preserve"> dhe kur orët jashtë </w:t>
      </w:r>
      <w:r>
        <w:rPr>
          <w:rFonts w:ascii="Times New Roman" w:hAnsi="Times New Roman" w:cs="Times New Roman"/>
          <w:sz w:val="24"/>
          <w:szCs w:val="24"/>
        </w:rPr>
        <w:t>Kolegjit</w:t>
      </w:r>
      <w:r w:rsidRPr="0023600A">
        <w:rPr>
          <w:rFonts w:ascii="Times New Roman" w:hAnsi="Times New Roman" w:cs="Times New Roman"/>
          <w:sz w:val="24"/>
          <w:szCs w:val="24"/>
        </w:rPr>
        <w:t xml:space="preserve"> nuk konfliktohen me orët e programuara në </w:t>
      </w:r>
      <w:r>
        <w:rPr>
          <w:rFonts w:ascii="Times New Roman" w:hAnsi="Times New Roman" w:cs="Times New Roman"/>
          <w:sz w:val="24"/>
          <w:szCs w:val="24"/>
        </w:rPr>
        <w:t>Kolegj</w:t>
      </w:r>
      <w:r w:rsidRPr="0023600A">
        <w:rPr>
          <w:rFonts w:ascii="Times New Roman" w:hAnsi="Times New Roman" w:cs="Times New Roman"/>
          <w:sz w:val="24"/>
          <w:szCs w:val="24"/>
        </w:rPr>
        <w:t xml:space="preserve"> ose kur nuk ndikojnë në aftësinë e personelit për të performuar në formë të kënaqëshme, konfrom ligjit dhe rregullores së </w:t>
      </w:r>
      <w:r>
        <w:rPr>
          <w:rFonts w:ascii="Times New Roman" w:hAnsi="Times New Roman" w:cs="Times New Roman"/>
          <w:sz w:val="24"/>
          <w:szCs w:val="24"/>
        </w:rPr>
        <w:t>Kolegjit GLOBUS</w:t>
      </w:r>
      <w:r w:rsidRPr="0023600A">
        <w:rPr>
          <w:rFonts w:ascii="Times New Roman" w:hAnsi="Times New Roman" w:cs="Times New Roman"/>
          <w:sz w:val="24"/>
          <w:szCs w:val="24"/>
        </w:rPr>
        <w:t xml:space="preserve">. </w:t>
      </w:r>
    </w:p>
    <w:p w:rsidR="0023600A" w:rsidRDefault="0023600A" w:rsidP="0023600A">
      <w:pPr>
        <w:rPr>
          <w:rFonts w:ascii="Times New Roman" w:hAnsi="Times New Roman" w:cs="Times New Roman"/>
          <w:sz w:val="24"/>
          <w:szCs w:val="24"/>
        </w:rPr>
      </w:pPr>
    </w:p>
    <w:p w:rsidR="0023600A" w:rsidRDefault="0023600A" w:rsidP="0023600A">
      <w:pPr>
        <w:rPr>
          <w:rFonts w:ascii="Times New Roman" w:hAnsi="Times New Roman" w:cs="Times New Roman"/>
          <w:sz w:val="24"/>
          <w:szCs w:val="24"/>
        </w:rPr>
      </w:pPr>
      <w:r w:rsidRPr="0023600A">
        <w:rPr>
          <w:rFonts w:ascii="Times New Roman" w:hAnsi="Times New Roman" w:cs="Times New Roman"/>
          <w:sz w:val="24"/>
          <w:szCs w:val="24"/>
        </w:rPr>
        <w:lastRenderedPageBreak/>
        <w:t xml:space="preserve">Besimi në </w:t>
      </w:r>
      <w:r>
        <w:rPr>
          <w:rFonts w:ascii="Times New Roman" w:hAnsi="Times New Roman" w:cs="Times New Roman"/>
          <w:sz w:val="24"/>
          <w:szCs w:val="24"/>
        </w:rPr>
        <w:t>Kolegj</w:t>
      </w:r>
      <w:r w:rsidRPr="0023600A">
        <w:rPr>
          <w:rFonts w:ascii="Times New Roman" w:hAnsi="Times New Roman" w:cs="Times New Roman"/>
          <w:sz w:val="24"/>
          <w:szCs w:val="24"/>
        </w:rPr>
        <w:t xml:space="preserve"> vihet në rrezik kur sjellja e një anëtari të personelit përfshihet ose duket sikur përfshihet në një konflikt mes inetersave personale dhe detyrimeve. Anëtarët e personelit të </w:t>
      </w:r>
      <w:r>
        <w:rPr>
          <w:rFonts w:ascii="Times New Roman" w:hAnsi="Times New Roman" w:cs="Times New Roman"/>
          <w:sz w:val="24"/>
          <w:szCs w:val="24"/>
        </w:rPr>
        <w:t>Kolegjit</w:t>
      </w:r>
      <w:r w:rsidRPr="0023600A">
        <w:rPr>
          <w:rFonts w:ascii="Times New Roman" w:hAnsi="Times New Roman" w:cs="Times New Roman"/>
          <w:sz w:val="24"/>
          <w:szCs w:val="24"/>
        </w:rPr>
        <w:t xml:space="preserve"> duhet të shmangin sjelljet që çojnë anëtarët e publikut të gjerë të konkludojnë se ai/ajo po përdor postin e tij për interes vetjake profesionale ose interesa të ndonjë të afërmi të tij. Në raste të tilla konfliktesh ose të përceptuara si të tilla nevojitet largimi dhe mënjanimi nga çështja ose situata. Konflikti i inetresave është situate në të cilën një anëtarë i personelit ka një interes personal të tillë, që ndikon ose mund të ndikojë në paanshmërinë ose objektivitetin e kryerjes së detyrës së tij. Interesat personale të personelit përfshijnë çdo p</w:t>
      </w:r>
      <w:r>
        <w:rPr>
          <w:rFonts w:ascii="Times New Roman" w:hAnsi="Times New Roman" w:cs="Times New Roman"/>
          <w:sz w:val="24"/>
          <w:szCs w:val="24"/>
        </w:rPr>
        <w:t>ërparësi për veten, familjen, të afërmëve familajre deri në shkallë</w:t>
      </w:r>
      <w:r w:rsidRPr="0023600A">
        <w:rPr>
          <w:rFonts w:ascii="Times New Roman" w:hAnsi="Times New Roman" w:cs="Times New Roman"/>
          <w:sz w:val="24"/>
          <w:szCs w:val="24"/>
        </w:rPr>
        <w:t xml:space="preserve">n e dytë me të cilat anëtari i personelit ka </w:t>
      </w:r>
      <w:r>
        <w:rPr>
          <w:rFonts w:ascii="Times New Roman" w:hAnsi="Times New Roman" w:cs="Times New Roman"/>
          <w:sz w:val="24"/>
          <w:szCs w:val="24"/>
        </w:rPr>
        <w:t>relacione</w:t>
      </w:r>
      <w:r w:rsidRPr="0023600A">
        <w:rPr>
          <w:rFonts w:ascii="Times New Roman" w:hAnsi="Times New Roman" w:cs="Times New Roman"/>
          <w:sz w:val="24"/>
          <w:szCs w:val="24"/>
        </w:rPr>
        <w:t xml:space="preserve"> të drejtëpërdrejtë pune.</w:t>
      </w:r>
    </w:p>
    <w:p w:rsidR="00642A85" w:rsidRDefault="0023600A" w:rsidP="0023600A">
      <w:pPr>
        <w:rPr>
          <w:rFonts w:ascii="Times New Roman" w:hAnsi="Times New Roman" w:cs="Times New Roman"/>
          <w:sz w:val="24"/>
          <w:szCs w:val="24"/>
        </w:rPr>
      </w:pPr>
      <w:r w:rsidRPr="0023600A">
        <w:rPr>
          <w:rFonts w:ascii="Times New Roman" w:hAnsi="Times New Roman" w:cs="Times New Roman"/>
          <w:sz w:val="24"/>
          <w:szCs w:val="24"/>
        </w:rPr>
        <w:t>Konflikti i interes</w:t>
      </w:r>
      <w:r>
        <w:rPr>
          <w:rFonts w:ascii="Times New Roman" w:hAnsi="Times New Roman" w:cs="Times New Roman"/>
          <w:sz w:val="24"/>
          <w:szCs w:val="24"/>
        </w:rPr>
        <w:t>i</w:t>
      </w:r>
      <w:r w:rsidRPr="0023600A">
        <w:rPr>
          <w:rFonts w:ascii="Times New Roman" w:hAnsi="Times New Roman" w:cs="Times New Roman"/>
          <w:sz w:val="24"/>
          <w:szCs w:val="24"/>
        </w:rPr>
        <w:t>t përfshin dhe rastet e varësisë direkte të autoritetve drejtuese dhe drejtuesit e administrates për punësim dhe vlerësim të anëtarëve të familjes, të afërmit deri në shkallën e dytë. Konflikti i ineteresave përfshin, gjithashtu, çdo lloj detyrimi financiar të personelit. Kur anëtari i personelit ka dijeni se një situate e tillë ekziston, ai është i detyruar që:</w:t>
      </w:r>
    </w:p>
    <w:p w:rsidR="00642A85" w:rsidRDefault="0023600A" w:rsidP="00642A85">
      <w:pPr>
        <w:pStyle w:val="ListParagraph"/>
        <w:numPr>
          <w:ilvl w:val="0"/>
          <w:numId w:val="21"/>
        </w:numPr>
        <w:rPr>
          <w:rFonts w:ascii="Times New Roman" w:hAnsi="Times New Roman" w:cs="Times New Roman"/>
          <w:sz w:val="24"/>
          <w:szCs w:val="24"/>
        </w:rPr>
      </w:pPr>
      <w:r w:rsidRPr="00642A85">
        <w:rPr>
          <w:rFonts w:ascii="Times New Roman" w:hAnsi="Times New Roman" w:cs="Times New Roman"/>
          <w:sz w:val="24"/>
          <w:szCs w:val="24"/>
        </w:rPr>
        <w:t>të verifikoj nëse ka një konflikt aktual të mundshëm ineteresash;</w:t>
      </w:r>
    </w:p>
    <w:p w:rsidR="00642A85" w:rsidRDefault="0023600A" w:rsidP="00642A85">
      <w:pPr>
        <w:pStyle w:val="ListParagraph"/>
        <w:numPr>
          <w:ilvl w:val="0"/>
          <w:numId w:val="21"/>
        </w:numPr>
        <w:rPr>
          <w:rFonts w:ascii="Times New Roman" w:hAnsi="Times New Roman" w:cs="Times New Roman"/>
          <w:sz w:val="24"/>
          <w:szCs w:val="24"/>
        </w:rPr>
      </w:pPr>
      <w:r w:rsidRPr="00642A85">
        <w:rPr>
          <w:rFonts w:ascii="Times New Roman" w:hAnsi="Times New Roman" w:cs="Times New Roman"/>
          <w:sz w:val="24"/>
          <w:szCs w:val="24"/>
        </w:rPr>
        <w:t>të ndërmarrë hapat e nevojshëm për të shmangur një konflikt të tillë;</w:t>
      </w:r>
    </w:p>
    <w:p w:rsidR="00642A85" w:rsidRDefault="00642A85" w:rsidP="00642A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w:t>
      </w:r>
      <w:r w:rsidR="0023600A" w:rsidRPr="00642A85">
        <w:rPr>
          <w:rFonts w:ascii="Times New Roman" w:hAnsi="Times New Roman" w:cs="Times New Roman"/>
          <w:sz w:val="24"/>
          <w:szCs w:val="24"/>
        </w:rPr>
        <w:t>ë vërë në dijeni menjëherë, me nismën e tij, eprorin dhe njësinë e personelit për konfliktin aktual ose të mundshëm të intersave;</w:t>
      </w:r>
    </w:p>
    <w:p w:rsidR="00642A85" w:rsidRDefault="0023600A" w:rsidP="00642A85">
      <w:pPr>
        <w:pStyle w:val="ListParagraph"/>
        <w:numPr>
          <w:ilvl w:val="0"/>
          <w:numId w:val="21"/>
        </w:numPr>
        <w:rPr>
          <w:rFonts w:ascii="Times New Roman" w:hAnsi="Times New Roman" w:cs="Times New Roman"/>
          <w:sz w:val="24"/>
          <w:szCs w:val="24"/>
        </w:rPr>
      </w:pPr>
      <w:r w:rsidRPr="00642A85">
        <w:rPr>
          <w:rFonts w:ascii="Times New Roman" w:hAnsi="Times New Roman" w:cs="Times New Roman"/>
          <w:sz w:val="24"/>
          <w:szCs w:val="24"/>
        </w:rPr>
        <w:t>në rast dyshimi për gjendjen në një situate konflikti intersash të këshillohet menjëherë me eprorin ose/dhe me njësinë e personelit të Kolegjit;</w:t>
      </w:r>
    </w:p>
    <w:p w:rsidR="0023600A" w:rsidRPr="00642A85" w:rsidRDefault="0023600A" w:rsidP="00642A85">
      <w:pPr>
        <w:pStyle w:val="ListParagraph"/>
        <w:numPr>
          <w:ilvl w:val="0"/>
          <w:numId w:val="21"/>
        </w:numPr>
        <w:rPr>
          <w:rFonts w:ascii="Times New Roman" w:hAnsi="Times New Roman" w:cs="Times New Roman"/>
          <w:sz w:val="24"/>
          <w:szCs w:val="24"/>
        </w:rPr>
      </w:pPr>
      <w:r w:rsidRPr="00642A85">
        <w:rPr>
          <w:rFonts w:ascii="Times New Roman" w:hAnsi="Times New Roman" w:cs="Times New Roman"/>
          <w:sz w:val="24"/>
          <w:szCs w:val="24"/>
        </w:rPr>
        <w:t xml:space="preserve">t’i bindet çdo vendimi përfundimtar për të mos marrë pjesë në procesin e vendimmarrjes ose të heq dorë nga përparësitë, që shkakton konflikti. </w:t>
      </w:r>
    </w:p>
    <w:p w:rsidR="0023600A" w:rsidRDefault="0023600A" w:rsidP="0023600A">
      <w:pPr>
        <w:rPr>
          <w:rFonts w:ascii="Times New Roman" w:hAnsi="Times New Roman" w:cs="Times New Roman"/>
          <w:sz w:val="24"/>
          <w:szCs w:val="24"/>
        </w:rPr>
      </w:pPr>
      <w:r w:rsidRPr="0023600A">
        <w:rPr>
          <w:rFonts w:ascii="Times New Roman" w:hAnsi="Times New Roman" w:cs="Times New Roman"/>
          <w:sz w:val="24"/>
          <w:szCs w:val="24"/>
        </w:rPr>
        <w:t>Është e rëndësishme që konfliktet e mundhshme të identifikohen dhe të shqyrtohen nga Këshilli i Etikës. Pas identifikimit, Këshilli mund të bëj një gjykim në lidhje më çështjen dhe të kërkoj mbik</w:t>
      </w:r>
      <w:r>
        <w:rPr>
          <w:rFonts w:ascii="Times New Roman" w:hAnsi="Times New Roman" w:cs="Times New Roman"/>
          <w:sz w:val="24"/>
          <w:szCs w:val="24"/>
        </w:rPr>
        <w:t>ë</w:t>
      </w:r>
      <w:r w:rsidRPr="0023600A">
        <w:rPr>
          <w:rFonts w:ascii="Times New Roman" w:hAnsi="Times New Roman" w:cs="Times New Roman"/>
          <w:sz w:val="24"/>
          <w:szCs w:val="24"/>
        </w:rPr>
        <w:t xml:space="preserve">qyerjen e duhur, kufizime ose ndalesa të caktuara. </w:t>
      </w:r>
    </w:p>
    <w:p w:rsidR="00642A85" w:rsidRDefault="00642A85" w:rsidP="005F1334">
      <w:pPr>
        <w:pStyle w:val="NoSpacing"/>
      </w:pPr>
    </w:p>
    <w:p w:rsidR="00642A85" w:rsidRPr="00642A85" w:rsidRDefault="00642A85" w:rsidP="00642A85">
      <w:pPr>
        <w:pStyle w:val="Heading2"/>
        <w:numPr>
          <w:ilvl w:val="1"/>
          <w:numId w:val="1"/>
        </w:numPr>
        <w:ind w:left="360"/>
        <w:rPr>
          <w:rFonts w:ascii="Times New Roman" w:hAnsi="Times New Roman" w:cs="Times New Roman"/>
          <w:b/>
        </w:rPr>
      </w:pPr>
      <w:bookmarkStart w:id="14" w:name="_Toc59099022"/>
      <w:r w:rsidRPr="00642A85">
        <w:rPr>
          <w:rFonts w:ascii="Times New Roman" w:hAnsi="Times New Roman" w:cs="Times New Roman"/>
          <w:b/>
        </w:rPr>
        <w:t>Dhuratat dhe Favoret</w:t>
      </w:r>
      <w:bookmarkEnd w:id="14"/>
    </w:p>
    <w:p w:rsidR="00642A85" w:rsidRPr="005F1334" w:rsidRDefault="00642A85" w:rsidP="005F1334">
      <w:pPr>
        <w:pStyle w:val="NoSpacing"/>
      </w:pPr>
    </w:p>
    <w:p w:rsidR="00642A85" w:rsidRDefault="00642A85" w:rsidP="00642A85">
      <w:pPr>
        <w:rPr>
          <w:rFonts w:ascii="Times New Roman" w:hAnsi="Times New Roman" w:cs="Times New Roman"/>
          <w:sz w:val="24"/>
          <w:szCs w:val="24"/>
        </w:rPr>
      </w:pPr>
      <w:r>
        <w:rPr>
          <w:rFonts w:ascii="Times New Roman" w:hAnsi="Times New Roman" w:cs="Times New Roman"/>
          <w:sz w:val="24"/>
          <w:szCs w:val="24"/>
        </w:rPr>
        <w:t>Anëtarët e Kolegjit</w:t>
      </w:r>
      <w:r w:rsidRPr="00642A85">
        <w:rPr>
          <w:rFonts w:ascii="Times New Roman" w:hAnsi="Times New Roman" w:cs="Times New Roman"/>
          <w:sz w:val="24"/>
          <w:szCs w:val="24"/>
        </w:rPr>
        <w:t xml:space="preserve"> nuk duhet të kërkoj</w:t>
      </w:r>
      <w:r>
        <w:rPr>
          <w:rFonts w:ascii="Times New Roman" w:hAnsi="Times New Roman" w:cs="Times New Roman"/>
          <w:sz w:val="24"/>
          <w:szCs w:val="24"/>
        </w:rPr>
        <w:t>në</w:t>
      </w:r>
      <w:r w:rsidRPr="00642A85">
        <w:rPr>
          <w:rFonts w:ascii="Times New Roman" w:hAnsi="Times New Roman" w:cs="Times New Roman"/>
          <w:sz w:val="24"/>
          <w:szCs w:val="24"/>
        </w:rPr>
        <w:t xml:space="preserve"> ose të pranoj</w:t>
      </w:r>
      <w:r>
        <w:rPr>
          <w:rFonts w:ascii="Times New Roman" w:hAnsi="Times New Roman" w:cs="Times New Roman"/>
          <w:sz w:val="24"/>
          <w:szCs w:val="24"/>
        </w:rPr>
        <w:t>në</w:t>
      </w:r>
      <w:r w:rsidRPr="00642A85">
        <w:rPr>
          <w:rFonts w:ascii="Times New Roman" w:hAnsi="Times New Roman" w:cs="Times New Roman"/>
          <w:sz w:val="24"/>
          <w:szCs w:val="24"/>
        </w:rPr>
        <w:t>, dhurata, favore, ose çfarëdo përfitim</w:t>
      </w:r>
      <w:r>
        <w:rPr>
          <w:rFonts w:ascii="Times New Roman" w:hAnsi="Times New Roman" w:cs="Times New Roman"/>
          <w:sz w:val="24"/>
          <w:szCs w:val="24"/>
        </w:rPr>
        <w:t>i</w:t>
      </w:r>
      <w:r w:rsidRPr="00642A85">
        <w:rPr>
          <w:rFonts w:ascii="Times New Roman" w:hAnsi="Times New Roman" w:cs="Times New Roman"/>
          <w:sz w:val="24"/>
          <w:szCs w:val="24"/>
        </w:rPr>
        <w:t xml:space="preserve"> tjetër, ose shmangie të humbjeve të mundshme, si dhe premtime për to, për veten, familjen, të afërmit, personat ose organizatat me të cilat ka marrëdhënie pune, që ndikojnë ose duket sikur ndikojnë në paanësinë e kryerjes së detyrës, janë ose duket sikur janë shpërblim për mënyrën e kryrjes së detyrës zyrtare. Kjo nuk zbatohet në rastin e ftesave të zakonshme, të mikëpritjes tradicionale, të dhuratave me vlerë simbolike ose tradicionale, të mirësjelljes, të cilat nuk krijojnë dyshime për paanshmërinë e personelit. Asnjë anëtarë i personelit nuk duhet të pranojë asnjë lloj shpërblimi, monetar ose jo monetar, në qoftë se ka një supozim të qartë ose të nënkuptuar se ai është shkëmbyer për favor. Në rast dyshimi ose paanshmërinë e përfitimeve, personeli këshillohet me njësinë e personelit të </w:t>
      </w:r>
      <w:r>
        <w:rPr>
          <w:rFonts w:ascii="Times New Roman" w:hAnsi="Times New Roman" w:cs="Times New Roman"/>
          <w:sz w:val="24"/>
          <w:szCs w:val="24"/>
        </w:rPr>
        <w:t>Kolegjit</w:t>
      </w:r>
      <w:r w:rsidRPr="00642A85">
        <w:rPr>
          <w:rFonts w:ascii="Times New Roman" w:hAnsi="Times New Roman" w:cs="Times New Roman"/>
          <w:sz w:val="24"/>
          <w:szCs w:val="24"/>
        </w:rPr>
        <w:t xml:space="preserve">. Për çdo lloj dhurate të dhënë ose pranuar nga anëtari i personelit të </w:t>
      </w:r>
      <w:r>
        <w:rPr>
          <w:rFonts w:ascii="Times New Roman" w:hAnsi="Times New Roman" w:cs="Times New Roman"/>
          <w:sz w:val="24"/>
          <w:szCs w:val="24"/>
        </w:rPr>
        <w:t>Kolegjit GLOBUS</w:t>
      </w:r>
      <w:r w:rsidRPr="00642A85">
        <w:rPr>
          <w:rFonts w:ascii="Times New Roman" w:hAnsi="Times New Roman" w:cs="Times New Roman"/>
          <w:sz w:val="24"/>
          <w:szCs w:val="24"/>
        </w:rPr>
        <w:t xml:space="preserve"> duhet zbatuar ligji përkatës.</w:t>
      </w:r>
    </w:p>
    <w:p w:rsidR="00642A85" w:rsidRDefault="00642A85" w:rsidP="00642A85">
      <w:pPr>
        <w:pStyle w:val="Heading2"/>
        <w:numPr>
          <w:ilvl w:val="1"/>
          <w:numId w:val="1"/>
        </w:numPr>
        <w:ind w:left="360"/>
        <w:rPr>
          <w:rFonts w:ascii="Times New Roman" w:hAnsi="Times New Roman" w:cs="Times New Roman"/>
          <w:b/>
        </w:rPr>
      </w:pPr>
      <w:bookmarkStart w:id="15" w:name="_Toc59099023"/>
      <w:r w:rsidRPr="00642A85">
        <w:rPr>
          <w:rFonts w:ascii="Times New Roman" w:hAnsi="Times New Roman" w:cs="Times New Roman"/>
          <w:b/>
        </w:rPr>
        <w:lastRenderedPageBreak/>
        <w:t>Reagimi ndaj Ofertave</w:t>
      </w:r>
      <w:bookmarkEnd w:id="15"/>
    </w:p>
    <w:p w:rsidR="00642A85" w:rsidRDefault="00642A85" w:rsidP="00642A85">
      <w:pPr>
        <w:pStyle w:val="NoSpacing"/>
      </w:pPr>
    </w:p>
    <w:p w:rsidR="00642A85" w:rsidRDefault="00642A85" w:rsidP="00642A85">
      <w:pPr>
        <w:pStyle w:val="NoSpacing"/>
        <w:rPr>
          <w:rFonts w:ascii="Times New Roman" w:hAnsi="Times New Roman" w:cs="Times New Roman"/>
          <w:sz w:val="24"/>
          <w:szCs w:val="24"/>
        </w:rPr>
      </w:pPr>
      <w:r w:rsidRPr="00642A85">
        <w:rPr>
          <w:rFonts w:ascii="Times New Roman" w:hAnsi="Times New Roman" w:cs="Times New Roman"/>
          <w:sz w:val="24"/>
          <w:szCs w:val="24"/>
        </w:rPr>
        <w:t xml:space="preserve">Në </w:t>
      </w:r>
      <w:r>
        <w:rPr>
          <w:rFonts w:ascii="Times New Roman" w:hAnsi="Times New Roman" w:cs="Times New Roman"/>
          <w:sz w:val="24"/>
          <w:szCs w:val="24"/>
        </w:rPr>
        <w:t>rast</w:t>
      </w:r>
      <w:r w:rsidRPr="00642A85">
        <w:rPr>
          <w:rFonts w:ascii="Times New Roman" w:hAnsi="Times New Roman" w:cs="Times New Roman"/>
          <w:sz w:val="24"/>
          <w:szCs w:val="24"/>
        </w:rPr>
        <w:t xml:space="preserve"> se </w:t>
      </w:r>
      <w:r>
        <w:rPr>
          <w:rFonts w:ascii="Times New Roman" w:hAnsi="Times New Roman" w:cs="Times New Roman"/>
          <w:sz w:val="24"/>
          <w:szCs w:val="24"/>
        </w:rPr>
        <w:t>ndonj</w:t>
      </w:r>
      <w:r w:rsidR="0063507A">
        <w:rPr>
          <w:rFonts w:ascii="Times New Roman" w:hAnsi="Times New Roman" w:cs="Times New Roman"/>
          <w:sz w:val="24"/>
          <w:szCs w:val="24"/>
        </w:rPr>
        <w:t>ë</w:t>
      </w:r>
      <w:r>
        <w:rPr>
          <w:rFonts w:ascii="Times New Roman" w:hAnsi="Times New Roman" w:cs="Times New Roman"/>
          <w:sz w:val="24"/>
          <w:szCs w:val="24"/>
        </w:rPr>
        <w:t xml:space="preserve"> </w:t>
      </w:r>
      <w:r w:rsidRPr="00642A85">
        <w:rPr>
          <w:rFonts w:ascii="Times New Roman" w:hAnsi="Times New Roman" w:cs="Times New Roman"/>
          <w:sz w:val="24"/>
          <w:szCs w:val="24"/>
        </w:rPr>
        <w:t>anëtarit të personelit i ofrohet një avantazh i padrejtë, ai duhet:</w:t>
      </w:r>
    </w:p>
    <w:p w:rsidR="00642A85" w:rsidRDefault="00642A85" w:rsidP="00642A85">
      <w:pPr>
        <w:pStyle w:val="NoSpacing"/>
        <w:numPr>
          <w:ilvl w:val="0"/>
          <w:numId w:val="22"/>
        </w:numPr>
        <w:ind w:left="720"/>
        <w:rPr>
          <w:rFonts w:ascii="Times New Roman" w:hAnsi="Times New Roman" w:cs="Times New Roman"/>
          <w:sz w:val="24"/>
          <w:szCs w:val="24"/>
        </w:rPr>
      </w:pPr>
      <w:r w:rsidRPr="00642A85">
        <w:rPr>
          <w:rFonts w:ascii="Times New Roman" w:hAnsi="Times New Roman" w:cs="Times New Roman"/>
          <w:sz w:val="24"/>
          <w:szCs w:val="24"/>
        </w:rPr>
        <w:t>ta refuzojë, pa patur nevojë të pranojë atë për ta përdorur si prove;</w:t>
      </w:r>
    </w:p>
    <w:p w:rsidR="00642A85" w:rsidRDefault="00642A85" w:rsidP="00642A85">
      <w:pPr>
        <w:pStyle w:val="NoSpacing"/>
        <w:numPr>
          <w:ilvl w:val="0"/>
          <w:numId w:val="22"/>
        </w:numPr>
        <w:ind w:left="720"/>
        <w:rPr>
          <w:rFonts w:ascii="Times New Roman" w:hAnsi="Times New Roman" w:cs="Times New Roman"/>
          <w:sz w:val="24"/>
          <w:szCs w:val="24"/>
        </w:rPr>
      </w:pPr>
      <w:r w:rsidRPr="00642A85">
        <w:rPr>
          <w:rFonts w:ascii="Times New Roman" w:hAnsi="Times New Roman" w:cs="Times New Roman"/>
          <w:sz w:val="24"/>
          <w:szCs w:val="24"/>
        </w:rPr>
        <w:t>të përpiqet që ta identifikojë personin që i bën ofertën;</w:t>
      </w:r>
    </w:p>
    <w:p w:rsidR="00642A85" w:rsidRDefault="00642A85" w:rsidP="00642A85">
      <w:pPr>
        <w:pStyle w:val="NoSpacing"/>
        <w:numPr>
          <w:ilvl w:val="0"/>
          <w:numId w:val="22"/>
        </w:numPr>
        <w:ind w:left="720"/>
        <w:rPr>
          <w:rFonts w:ascii="Times New Roman" w:hAnsi="Times New Roman" w:cs="Times New Roman"/>
          <w:sz w:val="24"/>
          <w:szCs w:val="24"/>
        </w:rPr>
      </w:pPr>
      <w:r w:rsidRPr="00642A85">
        <w:rPr>
          <w:rFonts w:ascii="Times New Roman" w:hAnsi="Times New Roman" w:cs="Times New Roman"/>
          <w:sz w:val="24"/>
          <w:szCs w:val="24"/>
        </w:rPr>
        <w:t xml:space="preserve">të shmangë kontaktet e gjata me personin që bëri ofertën, por dijenia e arsyes për të cilën bëhet oferta, mund të shërbejë si prove; </w:t>
      </w:r>
    </w:p>
    <w:p w:rsidR="00642A85" w:rsidRDefault="00642A85" w:rsidP="00642A85">
      <w:pPr>
        <w:pStyle w:val="NoSpacing"/>
        <w:numPr>
          <w:ilvl w:val="0"/>
          <w:numId w:val="22"/>
        </w:numPr>
        <w:ind w:left="720"/>
        <w:rPr>
          <w:rFonts w:ascii="Times New Roman" w:hAnsi="Times New Roman" w:cs="Times New Roman"/>
          <w:sz w:val="24"/>
          <w:szCs w:val="24"/>
        </w:rPr>
      </w:pPr>
      <w:r w:rsidRPr="00642A85">
        <w:rPr>
          <w:rFonts w:ascii="Times New Roman" w:hAnsi="Times New Roman" w:cs="Times New Roman"/>
          <w:sz w:val="24"/>
          <w:szCs w:val="24"/>
        </w:rPr>
        <w:t>në qoftë se dhur</w:t>
      </w:r>
      <w:r>
        <w:rPr>
          <w:rFonts w:ascii="Times New Roman" w:hAnsi="Times New Roman" w:cs="Times New Roman"/>
          <w:sz w:val="24"/>
          <w:szCs w:val="24"/>
        </w:rPr>
        <w:t>ata nuk mund të refuzohet që t’i</w:t>
      </w:r>
      <w:r w:rsidRPr="00642A85">
        <w:rPr>
          <w:rFonts w:ascii="Times New Roman" w:hAnsi="Times New Roman" w:cs="Times New Roman"/>
          <w:sz w:val="24"/>
          <w:szCs w:val="24"/>
        </w:rPr>
        <w:t xml:space="preserve"> kthehet dërguesit, duhet të ruhet, të përdoret sa më</w:t>
      </w:r>
      <w:r>
        <w:rPr>
          <w:rFonts w:ascii="Times New Roman" w:hAnsi="Times New Roman" w:cs="Times New Roman"/>
          <w:sz w:val="24"/>
          <w:szCs w:val="24"/>
        </w:rPr>
        <w:t xml:space="preserve"> pak që të jetë e mundur dhe t’i</w:t>
      </w:r>
      <w:r w:rsidRPr="00642A85">
        <w:rPr>
          <w:rFonts w:ascii="Times New Roman" w:hAnsi="Times New Roman" w:cs="Times New Roman"/>
          <w:sz w:val="24"/>
          <w:szCs w:val="24"/>
        </w:rPr>
        <w:t xml:space="preserve"> raportohet menjëherë </w:t>
      </w:r>
      <w:r>
        <w:rPr>
          <w:rFonts w:ascii="Times New Roman" w:hAnsi="Times New Roman" w:cs="Times New Roman"/>
          <w:sz w:val="24"/>
          <w:szCs w:val="24"/>
        </w:rPr>
        <w:t>udh</w:t>
      </w:r>
      <w:r w:rsidR="0063507A">
        <w:rPr>
          <w:rFonts w:ascii="Times New Roman" w:hAnsi="Times New Roman" w:cs="Times New Roman"/>
          <w:sz w:val="24"/>
          <w:szCs w:val="24"/>
        </w:rPr>
        <w:t>ë</w:t>
      </w:r>
      <w:r>
        <w:rPr>
          <w:rFonts w:ascii="Times New Roman" w:hAnsi="Times New Roman" w:cs="Times New Roman"/>
          <w:sz w:val="24"/>
          <w:szCs w:val="24"/>
        </w:rPr>
        <w:t>heq</w:t>
      </w:r>
      <w:r w:rsidR="0063507A">
        <w:rPr>
          <w:rFonts w:ascii="Times New Roman" w:hAnsi="Times New Roman" w:cs="Times New Roman"/>
          <w:sz w:val="24"/>
          <w:szCs w:val="24"/>
        </w:rPr>
        <w:t>ë</w:t>
      </w:r>
      <w:r>
        <w:rPr>
          <w:rFonts w:ascii="Times New Roman" w:hAnsi="Times New Roman" w:cs="Times New Roman"/>
          <w:sz w:val="24"/>
          <w:szCs w:val="24"/>
        </w:rPr>
        <w:t>sit</w:t>
      </w:r>
      <w:r w:rsidRPr="00642A85">
        <w:rPr>
          <w:rFonts w:ascii="Times New Roman" w:hAnsi="Times New Roman" w:cs="Times New Roman"/>
          <w:sz w:val="24"/>
          <w:szCs w:val="24"/>
        </w:rPr>
        <w:t>;</w:t>
      </w:r>
    </w:p>
    <w:p w:rsidR="00642A85" w:rsidRDefault="00642A85" w:rsidP="00642A85">
      <w:pPr>
        <w:pStyle w:val="NoSpacing"/>
        <w:numPr>
          <w:ilvl w:val="0"/>
          <w:numId w:val="22"/>
        </w:numPr>
        <w:ind w:left="720"/>
        <w:rPr>
          <w:rFonts w:ascii="Times New Roman" w:hAnsi="Times New Roman" w:cs="Times New Roman"/>
          <w:sz w:val="24"/>
          <w:szCs w:val="24"/>
        </w:rPr>
      </w:pPr>
      <w:r w:rsidRPr="00642A85">
        <w:rPr>
          <w:rFonts w:ascii="Times New Roman" w:hAnsi="Times New Roman" w:cs="Times New Roman"/>
          <w:sz w:val="24"/>
          <w:szCs w:val="24"/>
        </w:rPr>
        <w:t>të ketë dëshmitarë, nëse është e mundur, koleget që punojnë me të;</w:t>
      </w:r>
    </w:p>
    <w:p w:rsidR="00642A85" w:rsidRDefault="00642A85" w:rsidP="00642A85">
      <w:pPr>
        <w:pStyle w:val="NoSpacing"/>
        <w:numPr>
          <w:ilvl w:val="0"/>
          <w:numId w:val="22"/>
        </w:numPr>
        <w:ind w:left="720"/>
        <w:rPr>
          <w:rFonts w:ascii="Times New Roman" w:hAnsi="Times New Roman" w:cs="Times New Roman"/>
          <w:sz w:val="24"/>
          <w:szCs w:val="24"/>
        </w:rPr>
      </w:pPr>
      <w:r w:rsidRPr="00642A85">
        <w:rPr>
          <w:rFonts w:ascii="Times New Roman" w:hAnsi="Times New Roman" w:cs="Times New Roman"/>
          <w:sz w:val="24"/>
          <w:szCs w:val="24"/>
        </w:rPr>
        <w:t xml:space="preserve">të raportojë përpjekjen, sa më shpejt që të jetë e mundur, tek </w:t>
      </w:r>
      <w:r>
        <w:rPr>
          <w:rFonts w:ascii="Times New Roman" w:hAnsi="Times New Roman" w:cs="Times New Roman"/>
          <w:sz w:val="24"/>
          <w:szCs w:val="24"/>
        </w:rPr>
        <w:t>udh</w:t>
      </w:r>
      <w:r w:rsidR="0063507A">
        <w:rPr>
          <w:rFonts w:ascii="Times New Roman" w:hAnsi="Times New Roman" w:cs="Times New Roman"/>
          <w:sz w:val="24"/>
          <w:szCs w:val="24"/>
        </w:rPr>
        <w:t>ë</w:t>
      </w:r>
      <w:r>
        <w:rPr>
          <w:rFonts w:ascii="Times New Roman" w:hAnsi="Times New Roman" w:cs="Times New Roman"/>
          <w:sz w:val="24"/>
          <w:szCs w:val="24"/>
        </w:rPr>
        <w:t>heq</w:t>
      </w:r>
      <w:r w:rsidR="0063507A">
        <w:rPr>
          <w:rFonts w:ascii="Times New Roman" w:hAnsi="Times New Roman" w:cs="Times New Roman"/>
          <w:sz w:val="24"/>
          <w:szCs w:val="24"/>
        </w:rPr>
        <w:t>ë</w:t>
      </w:r>
      <w:r>
        <w:rPr>
          <w:rFonts w:ascii="Times New Roman" w:hAnsi="Times New Roman" w:cs="Times New Roman"/>
          <w:sz w:val="24"/>
          <w:szCs w:val="24"/>
        </w:rPr>
        <w:t>si</w:t>
      </w:r>
      <w:r w:rsidRPr="00642A85">
        <w:rPr>
          <w:rFonts w:ascii="Times New Roman" w:hAnsi="Times New Roman" w:cs="Times New Roman"/>
          <w:sz w:val="24"/>
          <w:szCs w:val="24"/>
        </w:rPr>
        <w:t xml:space="preserve"> i</w:t>
      </w:r>
      <w:r>
        <w:rPr>
          <w:rFonts w:ascii="Times New Roman" w:hAnsi="Times New Roman" w:cs="Times New Roman"/>
          <w:sz w:val="24"/>
          <w:szCs w:val="24"/>
        </w:rPr>
        <w:t xml:space="preserve"> tij ose te njësia e personelit dhe</w:t>
      </w:r>
    </w:p>
    <w:p w:rsidR="00642A85" w:rsidRDefault="00642A85" w:rsidP="00642A85">
      <w:pPr>
        <w:pStyle w:val="NoSpacing"/>
        <w:numPr>
          <w:ilvl w:val="0"/>
          <w:numId w:val="22"/>
        </w:numPr>
        <w:ind w:left="720"/>
        <w:rPr>
          <w:rFonts w:ascii="Times New Roman" w:hAnsi="Times New Roman" w:cs="Times New Roman"/>
          <w:sz w:val="24"/>
          <w:szCs w:val="24"/>
        </w:rPr>
      </w:pPr>
      <w:r w:rsidRPr="00642A85">
        <w:rPr>
          <w:rFonts w:ascii="Times New Roman" w:hAnsi="Times New Roman" w:cs="Times New Roman"/>
          <w:sz w:val="24"/>
          <w:szCs w:val="24"/>
        </w:rPr>
        <w:t>të vazhdojë punën normalisht, sidomos për problemin për të cilin avantazhi i padrejtë është ofruar.</w:t>
      </w:r>
    </w:p>
    <w:p w:rsidR="00642A85" w:rsidRDefault="00642A85" w:rsidP="00642A85">
      <w:pPr>
        <w:pStyle w:val="NoSpacing"/>
        <w:rPr>
          <w:rFonts w:ascii="Times New Roman" w:hAnsi="Times New Roman" w:cs="Times New Roman"/>
          <w:sz w:val="24"/>
          <w:szCs w:val="24"/>
        </w:rPr>
      </w:pPr>
    </w:p>
    <w:p w:rsidR="00407EBC" w:rsidRPr="00544971" w:rsidRDefault="00407EBC" w:rsidP="00407EBC">
      <w:pPr>
        <w:pStyle w:val="Heading1"/>
        <w:rPr>
          <w:rFonts w:ascii="Times New Roman" w:hAnsi="Times New Roman" w:cs="Times New Roman"/>
          <w:b/>
          <w:sz w:val="28"/>
          <w:szCs w:val="28"/>
        </w:rPr>
      </w:pPr>
      <w:bookmarkStart w:id="16" w:name="_Toc59099024"/>
      <w:r w:rsidRPr="00544971">
        <w:rPr>
          <w:rFonts w:ascii="Times New Roman" w:hAnsi="Times New Roman" w:cs="Times New Roman"/>
          <w:b/>
          <w:sz w:val="28"/>
          <w:szCs w:val="28"/>
        </w:rPr>
        <w:t>STUDENTËT</w:t>
      </w:r>
      <w:bookmarkEnd w:id="16"/>
    </w:p>
    <w:p w:rsidR="00407EBC" w:rsidRPr="00407EBC" w:rsidRDefault="00407EBC" w:rsidP="00407EBC">
      <w:pPr>
        <w:pStyle w:val="Heading2"/>
        <w:rPr>
          <w:rFonts w:ascii="Times New Roman" w:hAnsi="Times New Roman" w:cs="Times New Roman"/>
          <w:b/>
        </w:rPr>
      </w:pPr>
      <w:bookmarkStart w:id="17" w:name="_Toc59099025"/>
      <w:r w:rsidRPr="00407EBC">
        <w:rPr>
          <w:rFonts w:ascii="Times New Roman" w:hAnsi="Times New Roman" w:cs="Times New Roman"/>
          <w:b/>
        </w:rPr>
        <w:t>4.1 Sjellja e Student</w:t>
      </w:r>
      <w:r w:rsidR="0063507A">
        <w:rPr>
          <w:rFonts w:ascii="Times New Roman" w:hAnsi="Times New Roman" w:cs="Times New Roman"/>
          <w:b/>
        </w:rPr>
        <w:t>ë</w:t>
      </w:r>
      <w:r w:rsidRPr="00407EBC">
        <w:rPr>
          <w:rFonts w:ascii="Times New Roman" w:hAnsi="Times New Roman" w:cs="Times New Roman"/>
          <w:b/>
        </w:rPr>
        <w:t>ve</w:t>
      </w:r>
      <w:bookmarkEnd w:id="17"/>
    </w:p>
    <w:p w:rsidR="00407EBC" w:rsidRPr="005F1334" w:rsidRDefault="00407EBC" w:rsidP="005F1334">
      <w:pPr>
        <w:pStyle w:val="NoSpacing"/>
      </w:pPr>
    </w:p>
    <w:p w:rsidR="00407EBC" w:rsidRDefault="00407EBC" w:rsidP="00407EBC">
      <w:pPr>
        <w:rPr>
          <w:rFonts w:ascii="Times New Roman" w:hAnsi="Times New Roman" w:cs="Times New Roman"/>
          <w:sz w:val="24"/>
          <w:szCs w:val="24"/>
        </w:rPr>
      </w:pPr>
      <w:r w:rsidRPr="00407EBC">
        <w:rPr>
          <w:rFonts w:ascii="Times New Roman" w:hAnsi="Times New Roman" w:cs="Times New Roman"/>
          <w:sz w:val="24"/>
          <w:szCs w:val="24"/>
        </w:rPr>
        <w:t xml:space="preserve">Studentët në ambientet e </w:t>
      </w:r>
      <w:r>
        <w:rPr>
          <w:rFonts w:ascii="Times New Roman" w:hAnsi="Times New Roman" w:cs="Times New Roman"/>
          <w:sz w:val="24"/>
          <w:szCs w:val="24"/>
        </w:rPr>
        <w:t>Kolegjit GLOBUS</w:t>
      </w:r>
      <w:r w:rsidRPr="00407EBC">
        <w:rPr>
          <w:rFonts w:ascii="Times New Roman" w:hAnsi="Times New Roman" w:cs="Times New Roman"/>
          <w:sz w:val="24"/>
          <w:szCs w:val="24"/>
        </w:rPr>
        <w:t>, duhet:</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 xml:space="preserve">Të zbatojnë orarin e mësimit dhe t’u përmbahen rregullave të sanksionuara në Statutin dhe Rregulloren e </w:t>
      </w:r>
      <w:r>
        <w:rPr>
          <w:rFonts w:ascii="Times New Roman" w:hAnsi="Times New Roman" w:cs="Times New Roman"/>
          <w:sz w:val="24"/>
          <w:szCs w:val="24"/>
        </w:rPr>
        <w:t>Kollegjit GLOBUS</w:t>
      </w:r>
      <w:r w:rsidRPr="00407EBC">
        <w:rPr>
          <w:rFonts w:ascii="Times New Roman" w:hAnsi="Times New Roman" w:cs="Times New Roman"/>
          <w:sz w:val="24"/>
          <w:szCs w:val="24"/>
        </w:rPr>
        <w:t>;</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Të paraqiten në mënyrë serioze dhe dinjitoze në ambientet e institucionit, që nënkupton një veshje të përshtashme, pantallona ose funde jo më të shkurtër se gjuri dhe bluzë ose këmishë me mëngë të shkurtëra ose të gjata, jo dekolte, si dhe përdorimin e një fjalori të përshtatshëm, me intonacione të rregullta sipas normave të etikës, moralit dhe të mirësjelljes;</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Të respektojnë personelin akademik, ndihmës mësimor shkencor dhe personelin administrative, shokët dhe rregullat e mësimit. T’u drejtohen personelit akademik dhe atij administrativ në vetën e dytë shumës si edhe me titujt e plotë akademik përkatës;</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Të mos kryejnë veprime dhe gjeste provokuese ose ngacmuese ndaj personelit akademik ose studentëve të tjerë, në mjediset e institucionit;</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 xml:space="preserve">Të mos ofrojnë në asnjë formë, privilegje, përfitime, ndërhyrje, favorizime, pagesa ose dhurime, vetë ose nëpërmjet personave të tjerë, me qëllim marrjen e rezultateve të larta, ose favorizime të tjera, të cilat </w:t>
      </w:r>
      <w:r>
        <w:rPr>
          <w:rFonts w:ascii="Times New Roman" w:hAnsi="Times New Roman" w:cs="Times New Roman"/>
          <w:sz w:val="24"/>
          <w:szCs w:val="24"/>
        </w:rPr>
        <w:t>profesori</w:t>
      </w:r>
      <w:r w:rsidRPr="00407EBC">
        <w:rPr>
          <w:rFonts w:ascii="Times New Roman" w:hAnsi="Times New Roman" w:cs="Times New Roman"/>
          <w:sz w:val="24"/>
          <w:szCs w:val="24"/>
        </w:rPr>
        <w:t xml:space="preserve"> ose anëtarë të tjerë të personelit mund t’i kryejnë për shkak të detyrës;</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Të mos kopjoj</w:t>
      </w:r>
      <w:r>
        <w:rPr>
          <w:rFonts w:ascii="Times New Roman" w:hAnsi="Times New Roman" w:cs="Times New Roman"/>
          <w:sz w:val="24"/>
          <w:szCs w:val="24"/>
        </w:rPr>
        <w:t>në, të mos mashtrojnë gjatë proc</w:t>
      </w:r>
      <w:r w:rsidRPr="00407EBC">
        <w:rPr>
          <w:rFonts w:ascii="Times New Roman" w:hAnsi="Times New Roman" w:cs="Times New Roman"/>
          <w:sz w:val="24"/>
          <w:szCs w:val="24"/>
        </w:rPr>
        <w:t>esit mësimor, si dhe të mos shmangen nga shlyerja e detyrimeve mësimore;</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Të mos konsumojnë pije alkoolike ose duhan në ambientet e institucionit;</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Të mos përdorin celular dhe ta mbajnë atë të fikur gjatë orarit të mësimit ose provimit në auditor;</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lastRenderedPageBreak/>
        <w:t xml:space="preserve">Të përdorin tekstin mësimor gjatë kohës së provimit, vetëm nëse ky veprim është miratuar nga fakulteti ose </w:t>
      </w:r>
      <w:r>
        <w:rPr>
          <w:rFonts w:ascii="Times New Roman" w:hAnsi="Times New Roman" w:cs="Times New Roman"/>
          <w:sz w:val="24"/>
          <w:szCs w:val="24"/>
        </w:rPr>
        <w:t>programi</w:t>
      </w:r>
      <w:r w:rsidRPr="00407EBC">
        <w:rPr>
          <w:rFonts w:ascii="Times New Roman" w:hAnsi="Times New Roman" w:cs="Times New Roman"/>
          <w:sz w:val="24"/>
          <w:szCs w:val="24"/>
        </w:rPr>
        <w:t xml:space="preserve"> përkatëse;</w:t>
      </w:r>
    </w:p>
    <w:p w:rsidR="00407EBC" w:rsidRDefault="00407EBC" w:rsidP="00407EBC">
      <w:pPr>
        <w:pStyle w:val="ListParagraph"/>
        <w:numPr>
          <w:ilvl w:val="0"/>
          <w:numId w:val="23"/>
        </w:numPr>
        <w:ind w:left="720"/>
        <w:rPr>
          <w:rFonts w:ascii="Times New Roman" w:hAnsi="Times New Roman" w:cs="Times New Roman"/>
          <w:sz w:val="24"/>
          <w:szCs w:val="24"/>
        </w:rPr>
      </w:pPr>
      <w:r w:rsidRPr="00407EBC">
        <w:rPr>
          <w:rFonts w:ascii="Times New Roman" w:hAnsi="Times New Roman" w:cs="Times New Roman"/>
          <w:sz w:val="24"/>
          <w:szCs w:val="24"/>
        </w:rPr>
        <w:t>Studenti i cili përfshihet në një veprim të ndaluar ose thyrje ligji i cili rezulton në prishjen e orës së mësimit mund të urdhërohet nga pedagogu të lërë auditor</w:t>
      </w:r>
      <w:r>
        <w:rPr>
          <w:rFonts w:ascii="Times New Roman" w:hAnsi="Times New Roman" w:cs="Times New Roman"/>
          <w:sz w:val="24"/>
          <w:szCs w:val="24"/>
        </w:rPr>
        <w:t>in për periudhën e mbetur të orë</w:t>
      </w:r>
      <w:r w:rsidRPr="00407EBC">
        <w:rPr>
          <w:rFonts w:ascii="Times New Roman" w:hAnsi="Times New Roman" w:cs="Times New Roman"/>
          <w:sz w:val="24"/>
          <w:szCs w:val="24"/>
        </w:rPr>
        <w:t>s së mësimit. Për përjashtime më të gjata si pasojë e prishjes së ores së mësimit duhet të merren vendime me shkrim nga organet përkatëse;</w:t>
      </w:r>
    </w:p>
    <w:p w:rsidR="00D4799E" w:rsidRDefault="00407EBC" w:rsidP="00407EBC">
      <w:pPr>
        <w:rPr>
          <w:rFonts w:ascii="Times New Roman" w:hAnsi="Times New Roman" w:cs="Times New Roman"/>
          <w:sz w:val="24"/>
          <w:szCs w:val="24"/>
        </w:rPr>
      </w:pPr>
      <w:r w:rsidRPr="00407EBC">
        <w:rPr>
          <w:rFonts w:ascii="Times New Roman" w:hAnsi="Times New Roman" w:cs="Times New Roman"/>
          <w:sz w:val="24"/>
          <w:szCs w:val="24"/>
        </w:rPr>
        <w:t xml:space="preserve">Si anëtarë të </w:t>
      </w:r>
      <w:r w:rsidR="00D4799E">
        <w:rPr>
          <w:rFonts w:ascii="Times New Roman" w:hAnsi="Times New Roman" w:cs="Times New Roman"/>
          <w:sz w:val="24"/>
          <w:szCs w:val="24"/>
        </w:rPr>
        <w:t>Kolegjit GLOBUS</w:t>
      </w:r>
      <w:r w:rsidRPr="00407EBC">
        <w:rPr>
          <w:rFonts w:ascii="Times New Roman" w:hAnsi="Times New Roman" w:cs="Times New Roman"/>
          <w:sz w:val="24"/>
          <w:szCs w:val="24"/>
        </w:rPr>
        <w:t>, studentët gëzojnë të drejtat dhe liritë si vijon:</w:t>
      </w:r>
    </w:p>
    <w:p w:rsidR="00D4799E" w:rsidRDefault="00407EBC" w:rsidP="00D4799E">
      <w:pPr>
        <w:pStyle w:val="ListParagraph"/>
        <w:numPr>
          <w:ilvl w:val="0"/>
          <w:numId w:val="24"/>
        </w:numPr>
        <w:ind w:left="720"/>
        <w:rPr>
          <w:rFonts w:ascii="Times New Roman" w:hAnsi="Times New Roman" w:cs="Times New Roman"/>
          <w:sz w:val="24"/>
          <w:szCs w:val="24"/>
        </w:rPr>
      </w:pPr>
      <w:r w:rsidRPr="00D4799E">
        <w:rPr>
          <w:rFonts w:ascii="Times New Roman" w:hAnsi="Times New Roman" w:cs="Times New Roman"/>
          <w:sz w:val="24"/>
          <w:szCs w:val="24"/>
        </w:rPr>
        <w:t>Çdo stud</w:t>
      </w:r>
      <w:r w:rsidR="00D4799E">
        <w:rPr>
          <w:rFonts w:ascii="Times New Roman" w:hAnsi="Times New Roman" w:cs="Times New Roman"/>
          <w:sz w:val="24"/>
          <w:szCs w:val="24"/>
        </w:rPr>
        <w:t>ent ka të drejtën të jetë i lirë</w:t>
      </w:r>
      <w:r w:rsidRPr="00D4799E">
        <w:rPr>
          <w:rFonts w:ascii="Times New Roman" w:hAnsi="Times New Roman" w:cs="Times New Roman"/>
          <w:sz w:val="24"/>
          <w:szCs w:val="24"/>
        </w:rPr>
        <w:t xml:space="preserve"> nga diskriminimi racor, fetar, etnik, përkatësia politike, mosha, g</w:t>
      </w:r>
      <w:r w:rsidR="00D4799E">
        <w:rPr>
          <w:rFonts w:ascii="Times New Roman" w:hAnsi="Times New Roman" w:cs="Times New Roman"/>
          <w:sz w:val="24"/>
          <w:szCs w:val="24"/>
        </w:rPr>
        <w:t>jinia dhe aftësive të kufizuara;</w:t>
      </w:r>
    </w:p>
    <w:p w:rsidR="00D4799E" w:rsidRDefault="00407EBC" w:rsidP="00D4799E">
      <w:pPr>
        <w:pStyle w:val="ListParagraph"/>
        <w:numPr>
          <w:ilvl w:val="0"/>
          <w:numId w:val="24"/>
        </w:numPr>
        <w:ind w:left="720"/>
        <w:rPr>
          <w:rFonts w:ascii="Times New Roman" w:hAnsi="Times New Roman" w:cs="Times New Roman"/>
          <w:sz w:val="24"/>
          <w:szCs w:val="24"/>
        </w:rPr>
      </w:pPr>
      <w:r w:rsidRPr="00D4799E">
        <w:rPr>
          <w:rFonts w:ascii="Times New Roman" w:hAnsi="Times New Roman" w:cs="Times New Roman"/>
          <w:sz w:val="24"/>
          <w:szCs w:val="24"/>
        </w:rPr>
        <w:t xml:space="preserve">Studentët kanë të drejtën e lirisë së shprehjes, të mbledhjes dhe grupimeve për aq kohë sa shfrytëzimi i këtyre lirive pajtohet me politikat e universitetit, nuk ndërhyn në drejtimin efektiv të </w:t>
      </w:r>
      <w:r w:rsidR="00D4799E">
        <w:rPr>
          <w:rFonts w:ascii="Times New Roman" w:hAnsi="Times New Roman" w:cs="Times New Roman"/>
          <w:sz w:val="24"/>
          <w:szCs w:val="24"/>
        </w:rPr>
        <w:t>moduleve studimore</w:t>
      </w:r>
      <w:r w:rsidRPr="00D4799E">
        <w:rPr>
          <w:rFonts w:ascii="Times New Roman" w:hAnsi="Times New Roman" w:cs="Times New Roman"/>
          <w:sz w:val="24"/>
          <w:szCs w:val="24"/>
        </w:rPr>
        <w:t xml:space="preserve"> dhe respekton të drejtat e të tjerëve;</w:t>
      </w:r>
    </w:p>
    <w:p w:rsidR="00D4799E" w:rsidRDefault="00407EBC" w:rsidP="00D4799E">
      <w:pPr>
        <w:pStyle w:val="ListParagraph"/>
        <w:numPr>
          <w:ilvl w:val="0"/>
          <w:numId w:val="24"/>
        </w:numPr>
        <w:ind w:left="720"/>
        <w:rPr>
          <w:rFonts w:ascii="Times New Roman" w:hAnsi="Times New Roman" w:cs="Times New Roman"/>
          <w:sz w:val="24"/>
          <w:szCs w:val="24"/>
        </w:rPr>
      </w:pPr>
      <w:r w:rsidRPr="00D4799E">
        <w:rPr>
          <w:rFonts w:ascii="Times New Roman" w:hAnsi="Times New Roman" w:cs="Times New Roman"/>
          <w:sz w:val="24"/>
          <w:szCs w:val="24"/>
        </w:rPr>
        <w:t xml:space="preserve">Studentët janë të lire të organizojnë dhe marrin pjesë në organizata studentore, për të promovuar interesin e tyre të përbashkët brenda </w:t>
      </w:r>
      <w:r w:rsidR="00D4799E">
        <w:rPr>
          <w:rFonts w:ascii="Times New Roman" w:hAnsi="Times New Roman" w:cs="Times New Roman"/>
          <w:sz w:val="24"/>
          <w:szCs w:val="24"/>
        </w:rPr>
        <w:t>Kolegjit</w:t>
      </w:r>
      <w:r w:rsidRPr="00D4799E">
        <w:rPr>
          <w:rFonts w:ascii="Times New Roman" w:hAnsi="Times New Roman" w:cs="Times New Roman"/>
          <w:sz w:val="24"/>
          <w:szCs w:val="24"/>
        </w:rPr>
        <w:t xml:space="preserve">. Organizatat studentore janë të lira të shqyrtojnë dhe diskutojnë të gjitha çështjet e interesit, në zbatim me rregulloren e </w:t>
      </w:r>
      <w:r w:rsidR="00D4799E">
        <w:rPr>
          <w:rFonts w:ascii="Times New Roman" w:hAnsi="Times New Roman" w:cs="Times New Roman"/>
          <w:sz w:val="24"/>
          <w:szCs w:val="24"/>
        </w:rPr>
        <w:t>Kolegjit</w:t>
      </w:r>
      <w:r w:rsidRPr="00D4799E">
        <w:rPr>
          <w:rFonts w:ascii="Times New Roman" w:hAnsi="Times New Roman" w:cs="Times New Roman"/>
          <w:sz w:val="24"/>
          <w:szCs w:val="24"/>
        </w:rPr>
        <w:t xml:space="preserve">. </w:t>
      </w:r>
    </w:p>
    <w:p w:rsidR="00843ABD" w:rsidRDefault="00407EBC" w:rsidP="00D4799E">
      <w:pPr>
        <w:pStyle w:val="ListParagraph"/>
        <w:numPr>
          <w:ilvl w:val="0"/>
          <w:numId w:val="24"/>
        </w:numPr>
        <w:ind w:left="720"/>
        <w:rPr>
          <w:rFonts w:ascii="Times New Roman" w:hAnsi="Times New Roman" w:cs="Times New Roman"/>
          <w:sz w:val="24"/>
          <w:szCs w:val="24"/>
        </w:rPr>
      </w:pPr>
      <w:r w:rsidRPr="00D4799E">
        <w:rPr>
          <w:rFonts w:ascii="Times New Roman" w:hAnsi="Times New Roman" w:cs="Times New Roman"/>
          <w:sz w:val="24"/>
          <w:szCs w:val="24"/>
        </w:rPr>
        <w:t>Studentë</w:t>
      </w:r>
      <w:r w:rsidR="00D4799E">
        <w:rPr>
          <w:rFonts w:ascii="Times New Roman" w:hAnsi="Times New Roman" w:cs="Times New Roman"/>
          <w:sz w:val="24"/>
          <w:szCs w:val="24"/>
        </w:rPr>
        <w:t>t kanë të drejtë të jenë të lirë dhe të pa cenueshë</w:t>
      </w:r>
      <w:r w:rsidRPr="00D4799E">
        <w:rPr>
          <w:rFonts w:ascii="Times New Roman" w:hAnsi="Times New Roman" w:cs="Times New Roman"/>
          <w:sz w:val="24"/>
          <w:szCs w:val="24"/>
        </w:rPr>
        <w:t xml:space="preserve">m nga çdo lloj ngacmimi nga anëtarët e komunitetit të </w:t>
      </w:r>
      <w:r w:rsidR="00D4799E">
        <w:rPr>
          <w:rFonts w:ascii="Times New Roman" w:hAnsi="Times New Roman" w:cs="Times New Roman"/>
          <w:sz w:val="24"/>
          <w:szCs w:val="24"/>
        </w:rPr>
        <w:t>Kolegjit</w:t>
      </w:r>
      <w:r w:rsidRPr="00D4799E">
        <w:rPr>
          <w:rFonts w:ascii="Times New Roman" w:hAnsi="Times New Roman" w:cs="Times New Roman"/>
          <w:sz w:val="24"/>
          <w:szCs w:val="24"/>
        </w:rPr>
        <w:t xml:space="preserve">. Studentët kanë të drejtë dhe përgjigjësinë të raportojnë, në mirëbesim dhe pa frikë hakmarrjeje, çdo shkelje të këtij Kodi ose politike akademike dhe administrative të </w:t>
      </w:r>
      <w:r w:rsidR="00843ABD">
        <w:rPr>
          <w:rFonts w:ascii="Times New Roman" w:hAnsi="Times New Roman" w:cs="Times New Roman"/>
          <w:sz w:val="24"/>
          <w:szCs w:val="24"/>
        </w:rPr>
        <w:t>Kolegjit</w:t>
      </w:r>
      <w:r w:rsidRPr="00D4799E">
        <w:rPr>
          <w:rFonts w:ascii="Times New Roman" w:hAnsi="Times New Roman" w:cs="Times New Roman"/>
          <w:sz w:val="24"/>
          <w:szCs w:val="24"/>
        </w:rPr>
        <w:t xml:space="preserve"> tek drejtuesit akademik ose administrativ të </w:t>
      </w:r>
      <w:r w:rsidR="00843ABD">
        <w:rPr>
          <w:rFonts w:ascii="Times New Roman" w:hAnsi="Times New Roman" w:cs="Times New Roman"/>
          <w:sz w:val="24"/>
          <w:szCs w:val="24"/>
        </w:rPr>
        <w:t>Kolegjit</w:t>
      </w:r>
      <w:r w:rsidRPr="00D4799E">
        <w:rPr>
          <w:rFonts w:ascii="Times New Roman" w:hAnsi="Times New Roman" w:cs="Times New Roman"/>
          <w:sz w:val="24"/>
          <w:szCs w:val="24"/>
        </w:rPr>
        <w:t>.</w:t>
      </w:r>
    </w:p>
    <w:p w:rsidR="00843ABD" w:rsidRDefault="00407EBC" w:rsidP="00843ABD">
      <w:pPr>
        <w:rPr>
          <w:rFonts w:ascii="Times New Roman" w:hAnsi="Times New Roman" w:cs="Times New Roman"/>
          <w:sz w:val="24"/>
          <w:szCs w:val="24"/>
        </w:rPr>
      </w:pPr>
      <w:r w:rsidRPr="00843ABD">
        <w:rPr>
          <w:rFonts w:ascii="Times New Roman" w:hAnsi="Times New Roman" w:cs="Times New Roman"/>
          <w:sz w:val="24"/>
          <w:szCs w:val="24"/>
        </w:rPr>
        <w:t>Studentët e akuzuar për shkeljen e këtij Kodi kanë të drejtat e mëposhtme:</w:t>
      </w:r>
    </w:p>
    <w:p w:rsidR="00843ABD" w:rsidRDefault="00407EBC" w:rsidP="00843ABD">
      <w:pPr>
        <w:pStyle w:val="ListParagraph"/>
        <w:numPr>
          <w:ilvl w:val="0"/>
          <w:numId w:val="25"/>
        </w:numPr>
        <w:ind w:left="720"/>
        <w:rPr>
          <w:rFonts w:ascii="Times New Roman" w:hAnsi="Times New Roman" w:cs="Times New Roman"/>
          <w:sz w:val="24"/>
          <w:szCs w:val="24"/>
        </w:rPr>
      </w:pPr>
      <w:r w:rsidRPr="00843ABD">
        <w:rPr>
          <w:rFonts w:ascii="Times New Roman" w:hAnsi="Times New Roman" w:cs="Times New Roman"/>
          <w:sz w:val="24"/>
          <w:szCs w:val="24"/>
        </w:rPr>
        <w:t xml:space="preserve">Të kenë në dispozicion të gjitha rregulloret dhe procedurat e </w:t>
      </w:r>
      <w:r w:rsidR="00843ABD">
        <w:rPr>
          <w:rFonts w:ascii="Times New Roman" w:hAnsi="Times New Roman" w:cs="Times New Roman"/>
          <w:sz w:val="24"/>
          <w:szCs w:val="24"/>
        </w:rPr>
        <w:t>Kolegjit</w:t>
      </w:r>
      <w:r w:rsidRPr="00843ABD">
        <w:rPr>
          <w:rFonts w:ascii="Times New Roman" w:hAnsi="Times New Roman" w:cs="Times New Roman"/>
          <w:sz w:val="24"/>
          <w:szCs w:val="24"/>
        </w:rPr>
        <w:t xml:space="preserve"> lidhur me funksionimin e procesit disiplinor;</w:t>
      </w:r>
    </w:p>
    <w:p w:rsidR="00843ABD" w:rsidRDefault="00407EBC" w:rsidP="00843ABD">
      <w:pPr>
        <w:pStyle w:val="ListParagraph"/>
        <w:numPr>
          <w:ilvl w:val="0"/>
          <w:numId w:val="25"/>
        </w:numPr>
        <w:ind w:left="720"/>
        <w:rPr>
          <w:rFonts w:ascii="Times New Roman" w:hAnsi="Times New Roman" w:cs="Times New Roman"/>
          <w:sz w:val="24"/>
          <w:szCs w:val="24"/>
        </w:rPr>
      </w:pPr>
      <w:r w:rsidRPr="00843ABD">
        <w:rPr>
          <w:rFonts w:ascii="Times New Roman" w:hAnsi="Times New Roman" w:cs="Times New Roman"/>
          <w:sz w:val="24"/>
          <w:szCs w:val="24"/>
        </w:rPr>
        <w:t>Të vihen në dijeni dhe të sqarohen siç kërkohet për akuzat e mbetura pezull;</w:t>
      </w:r>
    </w:p>
    <w:p w:rsidR="00843ABD" w:rsidRDefault="00843ABD" w:rsidP="00843ABD">
      <w:pPr>
        <w:pStyle w:val="ListParagraph"/>
        <w:numPr>
          <w:ilvl w:val="0"/>
          <w:numId w:val="25"/>
        </w:numPr>
        <w:ind w:left="720"/>
        <w:rPr>
          <w:rFonts w:ascii="Times New Roman" w:hAnsi="Times New Roman" w:cs="Times New Roman"/>
          <w:sz w:val="24"/>
          <w:szCs w:val="24"/>
        </w:rPr>
      </w:pPr>
      <w:r>
        <w:rPr>
          <w:rFonts w:ascii="Times New Roman" w:hAnsi="Times New Roman" w:cs="Times New Roman"/>
          <w:sz w:val="24"/>
          <w:szCs w:val="24"/>
        </w:rPr>
        <w:t>Të jenë të lirë</w:t>
      </w:r>
      <w:r w:rsidR="00407EBC" w:rsidRPr="00843ABD">
        <w:rPr>
          <w:rFonts w:ascii="Times New Roman" w:hAnsi="Times New Roman" w:cs="Times New Roman"/>
          <w:sz w:val="24"/>
          <w:szCs w:val="24"/>
        </w:rPr>
        <w:t xml:space="preserve"> nga kërcënimet e personelit të </w:t>
      </w:r>
      <w:r>
        <w:rPr>
          <w:rFonts w:ascii="Times New Roman" w:hAnsi="Times New Roman" w:cs="Times New Roman"/>
          <w:sz w:val="24"/>
          <w:szCs w:val="24"/>
        </w:rPr>
        <w:t>Kolegjit</w:t>
      </w:r>
      <w:r w:rsidR="00407EBC" w:rsidRPr="00843ABD">
        <w:rPr>
          <w:rFonts w:ascii="Times New Roman" w:hAnsi="Times New Roman" w:cs="Times New Roman"/>
          <w:sz w:val="24"/>
          <w:szCs w:val="24"/>
        </w:rPr>
        <w:t xml:space="preserve"> në zgjidhje</w:t>
      </w:r>
      <w:r>
        <w:rPr>
          <w:rFonts w:ascii="Times New Roman" w:hAnsi="Times New Roman" w:cs="Times New Roman"/>
          <w:sz w:val="24"/>
          <w:szCs w:val="24"/>
        </w:rPr>
        <w:t>n e çështjes disiplinore;</w:t>
      </w:r>
    </w:p>
    <w:p w:rsidR="00843ABD" w:rsidRDefault="00407EBC" w:rsidP="00843ABD">
      <w:pPr>
        <w:pStyle w:val="ListParagraph"/>
        <w:numPr>
          <w:ilvl w:val="0"/>
          <w:numId w:val="25"/>
        </w:numPr>
        <w:ind w:left="720"/>
        <w:rPr>
          <w:rFonts w:ascii="Times New Roman" w:hAnsi="Times New Roman" w:cs="Times New Roman"/>
          <w:sz w:val="24"/>
          <w:szCs w:val="24"/>
        </w:rPr>
      </w:pPr>
      <w:r w:rsidRPr="00843ABD">
        <w:rPr>
          <w:rFonts w:ascii="Times New Roman" w:hAnsi="Times New Roman" w:cs="Times New Roman"/>
          <w:sz w:val="24"/>
          <w:szCs w:val="24"/>
        </w:rPr>
        <w:t>Të përballen me akuzuesin (it) dhe të kenë mundësi të ripyesin at</w:t>
      </w:r>
      <w:r w:rsidR="00843ABD">
        <w:rPr>
          <w:rFonts w:ascii="Times New Roman" w:hAnsi="Times New Roman" w:cs="Times New Roman"/>
          <w:sz w:val="24"/>
          <w:szCs w:val="24"/>
        </w:rPr>
        <w:t>a/ndonjë dëshmitar të pranishëm;</w:t>
      </w:r>
    </w:p>
    <w:p w:rsidR="00407EBC" w:rsidRDefault="00407EBC" w:rsidP="00843ABD">
      <w:pPr>
        <w:pStyle w:val="ListParagraph"/>
        <w:numPr>
          <w:ilvl w:val="0"/>
          <w:numId w:val="25"/>
        </w:numPr>
        <w:ind w:left="720"/>
        <w:rPr>
          <w:rFonts w:ascii="Times New Roman" w:hAnsi="Times New Roman" w:cs="Times New Roman"/>
          <w:sz w:val="24"/>
          <w:szCs w:val="24"/>
        </w:rPr>
      </w:pPr>
      <w:r w:rsidRPr="00843ABD">
        <w:rPr>
          <w:rFonts w:ascii="Times New Roman" w:hAnsi="Times New Roman" w:cs="Times New Roman"/>
          <w:sz w:val="24"/>
          <w:szCs w:val="24"/>
        </w:rPr>
        <w:t>Të jenë të lirë nga kontrollet ose konfiskimet, përjashtuar rasteve kur këto bazohen në shkaqe të arsyeshme dhënë nga zyrtarët përkatës.</w:t>
      </w:r>
    </w:p>
    <w:p w:rsidR="00843ABD" w:rsidRDefault="00843ABD" w:rsidP="00843ABD">
      <w:pPr>
        <w:pStyle w:val="Heading2"/>
      </w:pPr>
    </w:p>
    <w:p w:rsidR="00843ABD" w:rsidRPr="00843ABD" w:rsidRDefault="00843ABD" w:rsidP="00843ABD">
      <w:pPr>
        <w:pStyle w:val="Heading2"/>
        <w:rPr>
          <w:rFonts w:ascii="Times New Roman" w:hAnsi="Times New Roman" w:cs="Times New Roman"/>
          <w:b/>
        </w:rPr>
      </w:pPr>
      <w:bookmarkStart w:id="18" w:name="_Toc59099026"/>
      <w:r w:rsidRPr="00843ABD">
        <w:rPr>
          <w:rFonts w:ascii="Times New Roman" w:hAnsi="Times New Roman" w:cs="Times New Roman"/>
          <w:b/>
        </w:rPr>
        <w:t>4.2 Sjelljet e Ndaluara</w:t>
      </w:r>
      <w:bookmarkEnd w:id="18"/>
    </w:p>
    <w:p w:rsidR="00843ABD" w:rsidRDefault="00843ABD" w:rsidP="00843ABD">
      <w:pPr>
        <w:pStyle w:val="NoSpacing"/>
      </w:pPr>
    </w:p>
    <w:p w:rsidR="00843ABD" w:rsidRPr="00843ABD" w:rsidRDefault="00843ABD" w:rsidP="00843ABD">
      <w:pPr>
        <w:rPr>
          <w:rFonts w:ascii="Times New Roman" w:hAnsi="Times New Roman" w:cs="Times New Roman"/>
          <w:sz w:val="24"/>
          <w:szCs w:val="24"/>
        </w:rPr>
      </w:pPr>
      <w:r w:rsidRPr="00843ABD">
        <w:rPr>
          <w:rFonts w:ascii="Times New Roman" w:hAnsi="Times New Roman" w:cs="Times New Roman"/>
          <w:sz w:val="24"/>
          <w:szCs w:val="24"/>
        </w:rPr>
        <w:t>Sjelljet e ndaluara përfshijnë veprimet të përkufizuara si më poshtë:</w:t>
      </w:r>
    </w:p>
    <w:p w:rsidR="00843ABD" w:rsidRPr="00843ABD" w:rsidRDefault="00843ABD" w:rsidP="00843ABD">
      <w:pPr>
        <w:pStyle w:val="ListParagraph"/>
        <w:numPr>
          <w:ilvl w:val="0"/>
          <w:numId w:val="26"/>
        </w:numPr>
        <w:rPr>
          <w:rFonts w:ascii="Times New Roman" w:hAnsi="Times New Roman" w:cs="Times New Roman"/>
          <w:sz w:val="24"/>
          <w:szCs w:val="24"/>
        </w:rPr>
      </w:pPr>
      <w:r w:rsidRPr="00843ABD">
        <w:rPr>
          <w:rFonts w:ascii="Times New Roman" w:hAnsi="Times New Roman" w:cs="Times New Roman"/>
          <w:sz w:val="24"/>
          <w:szCs w:val="24"/>
        </w:rPr>
        <w:t xml:space="preserve">Përdorimi, shpërndarja e substancave narkotike ose të rrezikshme, me përjashtim kur lejohet shpehimisht me ligj, </w:t>
      </w:r>
      <w:r>
        <w:rPr>
          <w:rFonts w:ascii="Times New Roman" w:hAnsi="Times New Roman" w:cs="Times New Roman"/>
          <w:sz w:val="24"/>
          <w:szCs w:val="24"/>
        </w:rPr>
        <w:t>Kolegji GLOBUS</w:t>
      </w:r>
      <w:r w:rsidRPr="00843ABD">
        <w:rPr>
          <w:rFonts w:ascii="Times New Roman" w:hAnsi="Times New Roman" w:cs="Times New Roman"/>
          <w:sz w:val="24"/>
          <w:szCs w:val="24"/>
        </w:rPr>
        <w:t xml:space="preserve"> ndalon mbajtjen, përdorimin, shitjen ose shpërndarjen e substancave të paligjshme ose substancave të kontrulluara;</w:t>
      </w:r>
    </w:p>
    <w:p w:rsidR="00843ABD" w:rsidRPr="00843ABD" w:rsidRDefault="00843ABD" w:rsidP="00843ABD">
      <w:pPr>
        <w:pStyle w:val="ListParagraph"/>
        <w:numPr>
          <w:ilvl w:val="0"/>
          <w:numId w:val="26"/>
        </w:numPr>
        <w:rPr>
          <w:rFonts w:ascii="Times New Roman" w:hAnsi="Times New Roman" w:cs="Times New Roman"/>
          <w:sz w:val="24"/>
          <w:szCs w:val="24"/>
        </w:rPr>
      </w:pPr>
      <w:r w:rsidRPr="00843ABD">
        <w:rPr>
          <w:rFonts w:ascii="Times New Roman" w:hAnsi="Times New Roman" w:cs="Times New Roman"/>
          <w:sz w:val="24"/>
          <w:szCs w:val="24"/>
        </w:rPr>
        <w:lastRenderedPageBreak/>
        <w:t>Kërcënimi ose ushtrimi i dhunës fizike;</w:t>
      </w:r>
    </w:p>
    <w:p w:rsidR="00843ABD" w:rsidRPr="00843ABD" w:rsidRDefault="00843ABD" w:rsidP="00843ABD">
      <w:pPr>
        <w:pStyle w:val="ListParagraph"/>
        <w:numPr>
          <w:ilvl w:val="0"/>
          <w:numId w:val="26"/>
        </w:numPr>
        <w:rPr>
          <w:rFonts w:ascii="Times New Roman" w:hAnsi="Times New Roman" w:cs="Times New Roman"/>
          <w:sz w:val="24"/>
          <w:szCs w:val="24"/>
        </w:rPr>
      </w:pPr>
      <w:r w:rsidRPr="00843ABD">
        <w:rPr>
          <w:rFonts w:ascii="Times New Roman" w:hAnsi="Times New Roman" w:cs="Times New Roman"/>
          <w:sz w:val="24"/>
          <w:szCs w:val="24"/>
        </w:rPr>
        <w:t>Është i ndaluar falsifikimi ose manipulimi i shkresave dhe dokumentave zyrtare, përdorimi i dokumentave dhe të dhënave zyrtare për qëllime keq</w:t>
      </w:r>
      <w:r>
        <w:rPr>
          <w:rFonts w:ascii="Times New Roman" w:hAnsi="Times New Roman" w:cs="Times New Roman"/>
          <w:sz w:val="24"/>
          <w:szCs w:val="24"/>
        </w:rPr>
        <w:t xml:space="preserve"> </w:t>
      </w:r>
      <w:r w:rsidRPr="00843ABD">
        <w:rPr>
          <w:rFonts w:ascii="Times New Roman" w:hAnsi="Times New Roman" w:cs="Times New Roman"/>
          <w:sz w:val="24"/>
          <w:szCs w:val="24"/>
        </w:rPr>
        <w:t xml:space="preserve">intepretimi. Përdorimi i telekomunikacionit, rrjetit të të dhënave ose ndonjë pajisje elektronike në pronësi dhe adminstrim të </w:t>
      </w:r>
      <w:r>
        <w:rPr>
          <w:rFonts w:ascii="Times New Roman" w:hAnsi="Times New Roman" w:cs="Times New Roman"/>
          <w:sz w:val="24"/>
          <w:szCs w:val="24"/>
        </w:rPr>
        <w:t>Kolegjit</w:t>
      </w:r>
      <w:r w:rsidRPr="00843ABD">
        <w:rPr>
          <w:rFonts w:ascii="Times New Roman" w:hAnsi="Times New Roman" w:cs="Times New Roman"/>
          <w:sz w:val="24"/>
          <w:szCs w:val="24"/>
        </w:rPr>
        <w:t xml:space="preserve"> për qëllime të paligjshme/të pahijshme, në shkelje të rregullores, politikave të </w:t>
      </w:r>
      <w:r>
        <w:rPr>
          <w:rFonts w:ascii="Times New Roman" w:hAnsi="Times New Roman" w:cs="Times New Roman"/>
          <w:sz w:val="24"/>
          <w:szCs w:val="24"/>
        </w:rPr>
        <w:t>Kolegjit</w:t>
      </w:r>
      <w:r w:rsidRPr="00843ABD">
        <w:rPr>
          <w:rFonts w:ascii="Times New Roman" w:hAnsi="Times New Roman" w:cs="Times New Roman"/>
          <w:sz w:val="24"/>
          <w:szCs w:val="24"/>
        </w:rPr>
        <w:t xml:space="preserve"> ose ligjeve </w:t>
      </w:r>
      <w:r>
        <w:rPr>
          <w:rFonts w:ascii="Times New Roman" w:hAnsi="Times New Roman" w:cs="Times New Roman"/>
          <w:sz w:val="24"/>
          <w:szCs w:val="24"/>
        </w:rPr>
        <w:t>n</w:t>
      </w:r>
      <w:r w:rsidRPr="00843ABD">
        <w:rPr>
          <w:rFonts w:ascii="Times New Roman" w:hAnsi="Times New Roman" w:cs="Times New Roman"/>
          <w:sz w:val="24"/>
          <w:szCs w:val="24"/>
        </w:rPr>
        <w:t>ë</w:t>
      </w:r>
      <w:r>
        <w:rPr>
          <w:rFonts w:ascii="Times New Roman" w:hAnsi="Times New Roman" w:cs="Times New Roman"/>
          <w:sz w:val="24"/>
          <w:szCs w:val="24"/>
        </w:rPr>
        <w:t xml:space="preserve"> fuqi</w:t>
      </w:r>
      <w:r w:rsidRPr="00843ABD">
        <w:rPr>
          <w:rFonts w:ascii="Times New Roman" w:hAnsi="Times New Roman" w:cs="Times New Roman"/>
          <w:sz w:val="24"/>
          <w:szCs w:val="24"/>
        </w:rPr>
        <w:t>;</w:t>
      </w:r>
    </w:p>
    <w:p w:rsidR="00843ABD" w:rsidRPr="00843ABD" w:rsidRDefault="00843ABD" w:rsidP="00843ABD">
      <w:pPr>
        <w:pStyle w:val="ListParagraph"/>
        <w:numPr>
          <w:ilvl w:val="0"/>
          <w:numId w:val="26"/>
        </w:numPr>
        <w:rPr>
          <w:rFonts w:ascii="Times New Roman" w:hAnsi="Times New Roman" w:cs="Times New Roman"/>
          <w:sz w:val="24"/>
          <w:szCs w:val="24"/>
        </w:rPr>
      </w:pPr>
      <w:r w:rsidRPr="00843ABD">
        <w:rPr>
          <w:rFonts w:ascii="Times New Roman" w:hAnsi="Times New Roman" w:cs="Times New Roman"/>
          <w:sz w:val="24"/>
          <w:szCs w:val="24"/>
        </w:rPr>
        <w:t>Ofrimi ose d</w:t>
      </w:r>
      <w:r>
        <w:rPr>
          <w:rFonts w:ascii="Times New Roman" w:hAnsi="Times New Roman" w:cs="Times New Roman"/>
          <w:sz w:val="24"/>
          <w:szCs w:val="24"/>
        </w:rPr>
        <w:t xml:space="preserve">hënia e ryshfetit personelit të Kolegjit </w:t>
      </w:r>
      <w:r w:rsidRPr="00843ABD">
        <w:rPr>
          <w:rFonts w:ascii="Times New Roman" w:hAnsi="Times New Roman" w:cs="Times New Roman"/>
          <w:sz w:val="24"/>
          <w:szCs w:val="24"/>
        </w:rPr>
        <w:t>ose atyre që mbajnë pozita drejtuese</w:t>
      </w:r>
      <w:r>
        <w:rPr>
          <w:rFonts w:ascii="Times New Roman" w:hAnsi="Times New Roman" w:cs="Times New Roman"/>
          <w:sz w:val="24"/>
          <w:szCs w:val="24"/>
        </w:rPr>
        <w:t>; mospagimi i vazhdueshëm i det</w:t>
      </w:r>
      <w:r w:rsidRPr="00843ABD">
        <w:rPr>
          <w:rFonts w:ascii="Times New Roman" w:hAnsi="Times New Roman" w:cs="Times New Roman"/>
          <w:sz w:val="24"/>
          <w:szCs w:val="24"/>
        </w:rPr>
        <w:t xml:space="preserve">yrimeve finaciare ndaj </w:t>
      </w:r>
      <w:r>
        <w:rPr>
          <w:rFonts w:ascii="Times New Roman" w:hAnsi="Times New Roman" w:cs="Times New Roman"/>
          <w:sz w:val="24"/>
          <w:szCs w:val="24"/>
        </w:rPr>
        <w:t>institucionit</w:t>
      </w:r>
      <w:r w:rsidRPr="00843ABD">
        <w:rPr>
          <w:rFonts w:ascii="Times New Roman" w:hAnsi="Times New Roman" w:cs="Times New Roman"/>
          <w:sz w:val="24"/>
          <w:szCs w:val="24"/>
        </w:rPr>
        <w:t>;</w:t>
      </w:r>
    </w:p>
    <w:p w:rsidR="00843ABD" w:rsidRPr="00843ABD" w:rsidRDefault="00843ABD" w:rsidP="00843ABD">
      <w:pPr>
        <w:pStyle w:val="ListParagraph"/>
        <w:numPr>
          <w:ilvl w:val="0"/>
          <w:numId w:val="26"/>
        </w:numPr>
        <w:rPr>
          <w:rFonts w:ascii="Times New Roman" w:hAnsi="Times New Roman" w:cs="Times New Roman"/>
          <w:sz w:val="24"/>
          <w:szCs w:val="24"/>
        </w:rPr>
      </w:pPr>
      <w:r w:rsidRPr="00843ABD">
        <w:rPr>
          <w:rFonts w:ascii="Times New Roman" w:hAnsi="Times New Roman" w:cs="Times New Roman"/>
          <w:sz w:val="24"/>
          <w:szCs w:val="24"/>
        </w:rPr>
        <w:t xml:space="preserve">Mbajtja pa leje e armëve vdekjeprurëse (armë zjarri, lëndë shpërthyese, thika, etj) ose që përbëjnë rrezik për mirëqënien e anëtarëve të komuntitetit </w:t>
      </w:r>
      <w:r>
        <w:rPr>
          <w:rFonts w:ascii="Times New Roman" w:hAnsi="Times New Roman" w:cs="Times New Roman"/>
          <w:sz w:val="24"/>
          <w:szCs w:val="24"/>
        </w:rPr>
        <w:t>t</w:t>
      </w:r>
      <w:r w:rsidR="0063507A">
        <w:rPr>
          <w:rFonts w:ascii="Times New Roman" w:hAnsi="Times New Roman" w:cs="Times New Roman"/>
          <w:sz w:val="24"/>
          <w:szCs w:val="24"/>
        </w:rPr>
        <w:t>ë</w:t>
      </w:r>
      <w:r>
        <w:rPr>
          <w:rFonts w:ascii="Times New Roman" w:hAnsi="Times New Roman" w:cs="Times New Roman"/>
          <w:sz w:val="24"/>
          <w:szCs w:val="24"/>
        </w:rPr>
        <w:t xml:space="preserve"> Kolegjit</w:t>
      </w:r>
      <w:r w:rsidRPr="00843ABD">
        <w:rPr>
          <w:rFonts w:ascii="Times New Roman" w:hAnsi="Times New Roman" w:cs="Times New Roman"/>
          <w:sz w:val="24"/>
          <w:szCs w:val="24"/>
        </w:rPr>
        <w:t xml:space="preserve"> janë të ndaluar. Nuk lejohet zotërimi, përdorimi, ruajtja, ose transportimi i armëve të zjarrit, eksplozivit, janë të ndaluara fishekzjarreve, ose kimikatëve të rrezikshme, përjashtuar mjetet/lëndët për të cilat ekziston autorizimi për përdorim në </w:t>
      </w:r>
      <w:r>
        <w:rPr>
          <w:rFonts w:ascii="Times New Roman" w:hAnsi="Times New Roman" w:cs="Times New Roman"/>
          <w:sz w:val="24"/>
          <w:szCs w:val="24"/>
        </w:rPr>
        <w:t>sallë dhe</w:t>
      </w:r>
    </w:p>
    <w:p w:rsidR="00843ABD" w:rsidRPr="00843ABD" w:rsidRDefault="00843ABD" w:rsidP="00843ABD">
      <w:pPr>
        <w:pStyle w:val="ListParagraph"/>
        <w:numPr>
          <w:ilvl w:val="0"/>
          <w:numId w:val="26"/>
        </w:numPr>
        <w:rPr>
          <w:rFonts w:ascii="Times New Roman" w:hAnsi="Times New Roman" w:cs="Times New Roman"/>
          <w:sz w:val="24"/>
          <w:szCs w:val="24"/>
        </w:rPr>
      </w:pPr>
      <w:r w:rsidRPr="00843ABD">
        <w:rPr>
          <w:rFonts w:ascii="Times New Roman" w:hAnsi="Times New Roman" w:cs="Times New Roman"/>
          <w:sz w:val="24"/>
          <w:szCs w:val="24"/>
        </w:rPr>
        <w:t>Kërcënimet, abuzimet ose dhuna verbale, fizike dhe seksuale.</w:t>
      </w:r>
    </w:p>
    <w:p w:rsidR="00642A85" w:rsidRDefault="00642A85" w:rsidP="00843ABD"/>
    <w:p w:rsidR="00843ABD" w:rsidRPr="00544971" w:rsidRDefault="00544971" w:rsidP="00544971">
      <w:pPr>
        <w:pStyle w:val="Heading1"/>
        <w:rPr>
          <w:rFonts w:ascii="Times New Roman" w:hAnsi="Times New Roman" w:cs="Times New Roman"/>
          <w:b/>
          <w:sz w:val="28"/>
          <w:szCs w:val="28"/>
        </w:rPr>
      </w:pPr>
      <w:bookmarkStart w:id="19" w:name="_Toc59099027"/>
      <w:r w:rsidRPr="00544971">
        <w:rPr>
          <w:rFonts w:ascii="Times New Roman" w:hAnsi="Times New Roman" w:cs="Times New Roman"/>
          <w:b/>
          <w:sz w:val="28"/>
          <w:szCs w:val="28"/>
        </w:rPr>
        <w:t>KOMUNIKIMI DHE FORMAT E TIJ</w:t>
      </w:r>
      <w:bookmarkEnd w:id="19"/>
    </w:p>
    <w:p w:rsidR="00544971" w:rsidRPr="00544971" w:rsidRDefault="00544971" w:rsidP="00544971">
      <w:pPr>
        <w:pStyle w:val="Heading2"/>
        <w:numPr>
          <w:ilvl w:val="1"/>
          <w:numId w:val="7"/>
        </w:numPr>
        <w:ind w:left="360"/>
        <w:rPr>
          <w:rFonts w:ascii="Times New Roman" w:hAnsi="Times New Roman" w:cs="Times New Roman"/>
          <w:b/>
        </w:rPr>
      </w:pPr>
      <w:bookmarkStart w:id="20" w:name="_Toc59099028"/>
      <w:r w:rsidRPr="00544971">
        <w:rPr>
          <w:rFonts w:ascii="Times New Roman" w:hAnsi="Times New Roman" w:cs="Times New Roman"/>
          <w:b/>
        </w:rPr>
        <w:t>Komunkimi me Shkrim</w:t>
      </w:r>
      <w:bookmarkEnd w:id="20"/>
    </w:p>
    <w:p w:rsidR="00544971" w:rsidRDefault="00544971" w:rsidP="00544971">
      <w:pPr>
        <w:pStyle w:val="NoSpacing"/>
      </w:pPr>
    </w:p>
    <w:p w:rsidR="00544971" w:rsidRDefault="00544971" w:rsidP="00544971">
      <w:pPr>
        <w:rPr>
          <w:rFonts w:ascii="Times New Roman" w:hAnsi="Times New Roman" w:cs="Times New Roman"/>
          <w:sz w:val="24"/>
          <w:szCs w:val="24"/>
        </w:rPr>
      </w:pPr>
      <w:r w:rsidRPr="00544971">
        <w:rPr>
          <w:rFonts w:ascii="Times New Roman" w:hAnsi="Times New Roman" w:cs="Times New Roman"/>
          <w:sz w:val="24"/>
          <w:szCs w:val="24"/>
        </w:rPr>
        <w:t>Komunikimi me shkrim është i domosdoshëm për të siguruar një komunikim etik brenda institucionit dhe për të shmangur keq</w:t>
      </w:r>
      <w:r>
        <w:rPr>
          <w:rFonts w:ascii="Times New Roman" w:hAnsi="Times New Roman" w:cs="Times New Roman"/>
          <w:sz w:val="24"/>
          <w:szCs w:val="24"/>
        </w:rPr>
        <w:t xml:space="preserve"> </w:t>
      </w:r>
      <w:r w:rsidRPr="00544971">
        <w:rPr>
          <w:rFonts w:ascii="Times New Roman" w:hAnsi="Times New Roman" w:cs="Times New Roman"/>
          <w:sz w:val="24"/>
          <w:szCs w:val="24"/>
        </w:rPr>
        <w:t>kuptimet që mund të lindin si pasojë e komunikimit verbal. Format e komunikimit me shkrim janë dy:</w:t>
      </w:r>
    </w:p>
    <w:p w:rsidR="00544971" w:rsidRDefault="00544971" w:rsidP="00544971">
      <w:pPr>
        <w:pStyle w:val="ListParagraph"/>
        <w:numPr>
          <w:ilvl w:val="0"/>
          <w:numId w:val="27"/>
        </w:numPr>
        <w:rPr>
          <w:rFonts w:ascii="Times New Roman" w:hAnsi="Times New Roman" w:cs="Times New Roman"/>
          <w:sz w:val="24"/>
          <w:szCs w:val="24"/>
        </w:rPr>
      </w:pPr>
      <w:r w:rsidRPr="00544971">
        <w:rPr>
          <w:rFonts w:ascii="Times New Roman" w:hAnsi="Times New Roman" w:cs="Times New Roman"/>
          <w:sz w:val="24"/>
          <w:szCs w:val="24"/>
        </w:rPr>
        <w:t xml:space="preserve">shkresat zyrtare dhe </w:t>
      </w:r>
    </w:p>
    <w:p w:rsidR="00544971" w:rsidRPr="00544971" w:rsidRDefault="00544971" w:rsidP="00544971">
      <w:pPr>
        <w:pStyle w:val="ListParagraph"/>
        <w:numPr>
          <w:ilvl w:val="0"/>
          <w:numId w:val="27"/>
        </w:numPr>
        <w:rPr>
          <w:rFonts w:ascii="Times New Roman" w:hAnsi="Times New Roman" w:cs="Times New Roman"/>
          <w:sz w:val="24"/>
          <w:szCs w:val="24"/>
        </w:rPr>
      </w:pPr>
      <w:r w:rsidRPr="00544971">
        <w:rPr>
          <w:rFonts w:ascii="Times New Roman" w:hAnsi="Times New Roman" w:cs="Times New Roman"/>
          <w:sz w:val="24"/>
          <w:szCs w:val="24"/>
        </w:rPr>
        <w:t>komunikimet nëpërmjet postës elektronike.</w:t>
      </w:r>
    </w:p>
    <w:p w:rsidR="0023600A" w:rsidRDefault="0023600A" w:rsidP="00544971">
      <w:pPr>
        <w:pStyle w:val="NoSpacing"/>
      </w:pPr>
    </w:p>
    <w:p w:rsidR="00544971" w:rsidRPr="00544971" w:rsidRDefault="00DD00DC" w:rsidP="00544971">
      <w:pPr>
        <w:pStyle w:val="Heading2"/>
        <w:rPr>
          <w:rFonts w:ascii="Times New Roman" w:hAnsi="Times New Roman" w:cs="Times New Roman"/>
          <w:b/>
        </w:rPr>
      </w:pPr>
      <w:bookmarkStart w:id="21" w:name="_Toc59099029"/>
      <w:r>
        <w:rPr>
          <w:rFonts w:ascii="Times New Roman" w:hAnsi="Times New Roman" w:cs="Times New Roman"/>
          <w:b/>
        </w:rPr>
        <w:t>5.2</w:t>
      </w:r>
      <w:r w:rsidR="00544971" w:rsidRPr="00544971">
        <w:rPr>
          <w:rFonts w:ascii="Times New Roman" w:hAnsi="Times New Roman" w:cs="Times New Roman"/>
          <w:b/>
        </w:rPr>
        <w:t xml:space="preserve"> Komunikimi Elektronik</w:t>
      </w:r>
      <w:bookmarkEnd w:id="21"/>
    </w:p>
    <w:p w:rsidR="00544971" w:rsidRDefault="00544971" w:rsidP="00544971">
      <w:pPr>
        <w:pStyle w:val="NoSpacing"/>
      </w:pPr>
    </w:p>
    <w:p w:rsidR="00E021A2" w:rsidRDefault="00544971" w:rsidP="00544971">
      <w:pPr>
        <w:rPr>
          <w:rFonts w:ascii="Times New Roman" w:hAnsi="Times New Roman" w:cs="Times New Roman"/>
          <w:sz w:val="24"/>
          <w:szCs w:val="24"/>
        </w:rPr>
      </w:pPr>
      <w:r w:rsidRPr="00544971">
        <w:rPr>
          <w:rFonts w:ascii="Times New Roman" w:hAnsi="Times New Roman" w:cs="Times New Roman"/>
          <w:sz w:val="24"/>
          <w:szCs w:val="24"/>
        </w:rPr>
        <w:t xml:space="preserve">Të gjithë </w:t>
      </w:r>
      <w:r>
        <w:rPr>
          <w:rFonts w:ascii="Times New Roman" w:hAnsi="Times New Roman" w:cs="Times New Roman"/>
          <w:sz w:val="24"/>
          <w:szCs w:val="24"/>
        </w:rPr>
        <w:t>komuniket</w:t>
      </w:r>
      <w:r w:rsidRPr="00544971">
        <w:rPr>
          <w:rFonts w:ascii="Times New Roman" w:hAnsi="Times New Roman" w:cs="Times New Roman"/>
          <w:sz w:val="24"/>
          <w:szCs w:val="24"/>
        </w:rPr>
        <w:t xml:space="preserve"> e hartuara dhe/ose të dërguara nëpërmjet rrjetit të brendshëm të </w:t>
      </w:r>
      <w:r>
        <w:rPr>
          <w:rFonts w:ascii="Times New Roman" w:hAnsi="Times New Roman" w:cs="Times New Roman"/>
          <w:sz w:val="24"/>
          <w:szCs w:val="24"/>
        </w:rPr>
        <w:t>Kolegjit GLOBUS</w:t>
      </w:r>
      <w:r w:rsidRPr="00544971">
        <w:rPr>
          <w:rFonts w:ascii="Times New Roman" w:hAnsi="Times New Roman" w:cs="Times New Roman"/>
          <w:sz w:val="24"/>
          <w:szCs w:val="24"/>
        </w:rPr>
        <w:t xml:space="preserve"> duhet të jenë në pajtim me Statutin, Rregulloret dhe Kodin e etikës dhe të respektojnë rregullat e komunikimit zyrtar, ruajtjen e privatesisë d</w:t>
      </w:r>
      <w:r>
        <w:rPr>
          <w:rFonts w:ascii="Times New Roman" w:hAnsi="Times New Roman" w:cs="Times New Roman"/>
          <w:sz w:val="24"/>
          <w:szCs w:val="24"/>
        </w:rPr>
        <w:t>he fshehtësisë së të dhënave siç</w:t>
      </w:r>
      <w:r w:rsidRPr="00544971">
        <w:rPr>
          <w:rFonts w:ascii="Times New Roman" w:hAnsi="Times New Roman" w:cs="Times New Roman"/>
          <w:sz w:val="24"/>
          <w:szCs w:val="24"/>
        </w:rPr>
        <w:t xml:space="preserve"> kërkohet me </w:t>
      </w:r>
      <w:r>
        <w:rPr>
          <w:rFonts w:ascii="Times New Roman" w:hAnsi="Times New Roman" w:cs="Times New Roman"/>
          <w:sz w:val="24"/>
          <w:szCs w:val="24"/>
        </w:rPr>
        <w:t>këto aktet normative</w:t>
      </w:r>
      <w:r w:rsidRPr="00544971">
        <w:rPr>
          <w:rFonts w:ascii="Times New Roman" w:hAnsi="Times New Roman" w:cs="Times New Roman"/>
          <w:sz w:val="24"/>
          <w:szCs w:val="24"/>
        </w:rPr>
        <w:t>. Në veçanti komunikimi elektronik duhet të mbësht</w:t>
      </w:r>
      <w:r>
        <w:rPr>
          <w:rFonts w:ascii="Times New Roman" w:hAnsi="Times New Roman" w:cs="Times New Roman"/>
          <w:sz w:val="24"/>
          <w:szCs w:val="24"/>
        </w:rPr>
        <w:t xml:space="preserve">etet në kritere si në vijim: </w:t>
      </w:r>
    </w:p>
    <w:p w:rsidR="00E021A2" w:rsidRDefault="00544971" w:rsidP="00E021A2">
      <w:pPr>
        <w:pStyle w:val="ListParagraph"/>
        <w:numPr>
          <w:ilvl w:val="0"/>
          <w:numId w:val="28"/>
        </w:numPr>
        <w:rPr>
          <w:rFonts w:ascii="Times New Roman" w:hAnsi="Times New Roman" w:cs="Times New Roman"/>
          <w:sz w:val="24"/>
          <w:szCs w:val="24"/>
        </w:rPr>
      </w:pPr>
      <w:r w:rsidRPr="00E021A2">
        <w:rPr>
          <w:rFonts w:ascii="Times New Roman" w:hAnsi="Times New Roman" w:cs="Times New Roman"/>
          <w:sz w:val="24"/>
          <w:szCs w:val="24"/>
        </w:rPr>
        <w:t>Adresa zyrtare e postës elektronike dhe mesazhet elektronike nuk jan</w:t>
      </w:r>
      <w:r w:rsidR="00E021A2">
        <w:rPr>
          <w:rFonts w:ascii="Times New Roman" w:hAnsi="Times New Roman" w:cs="Times New Roman"/>
          <w:sz w:val="24"/>
          <w:szCs w:val="24"/>
        </w:rPr>
        <w:t>ë pronë idividuale e individëve;</w:t>
      </w:r>
    </w:p>
    <w:p w:rsidR="00E021A2" w:rsidRDefault="00544971" w:rsidP="00E021A2">
      <w:pPr>
        <w:pStyle w:val="ListParagraph"/>
        <w:numPr>
          <w:ilvl w:val="0"/>
          <w:numId w:val="28"/>
        </w:numPr>
        <w:rPr>
          <w:rFonts w:ascii="Times New Roman" w:hAnsi="Times New Roman" w:cs="Times New Roman"/>
          <w:sz w:val="24"/>
          <w:szCs w:val="24"/>
        </w:rPr>
      </w:pPr>
      <w:r w:rsidRPr="00E021A2">
        <w:rPr>
          <w:rFonts w:ascii="Times New Roman" w:hAnsi="Times New Roman" w:cs="Times New Roman"/>
          <w:sz w:val="24"/>
          <w:szCs w:val="24"/>
        </w:rPr>
        <w:t xml:space="preserve">Rrjeti elektronik i brendshëm është pronë e </w:t>
      </w:r>
      <w:r w:rsidR="00E021A2">
        <w:rPr>
          <w:rFonts w:ascii="Times New Roman" w:hAnsi="Times New Roman" w:cs="Times New Roman"/>
          <w:sz w:val="24"/>
          <w:szCs w:val="24"/>
        </w:rPr>
        <w:t>Kolegjit</w:t>
      </w:r>
      <w:r w:rsidRPr="00E021A2">
        <w:rPr>
          <w:rFonts w:ascii="Times New Roman" w:hAnsi="Times New Roman" w:cs="Times New Roman"/>
          <w:sz w:val="24"/>
          <w:szCs w:val="24"/>
        </w:rPr>
        <w:t>. Të gjitha informacionet që vendosen, hartohen, dërgohen dhe/ose merren në sistemin elektro</w:t>
      </w:r>
      <w:r w:rsidR="00E021A2">
        <w:rPr>
          <w:rFonts w:ascii="Times New Roman" w:hAnsi="Times New Roman" w:cs="Times New Roman"/>
          <w:sz w:val="24"/>
          <w:szCs w:val="24"/>
        </w:rPr>
        <w:t>nik të institucionit, janë pronë</w:t>
      </w:r>
      <w:r w:rsidRPr="00E021A2">
        <w:rPr>
          <w:rFonts w:ascii="Times New Roman" w:hAnsi="Times New Roman" w:cs="Times New Roman"/>
          <w:sz w:val="24"/>
          <w:szCs w:val="24"/>
        </w:rPr>
        <w:t xml:space="preserve"> e </w:t>
      </w:r>
      <w:r w:rsidR="00E021A2">
        <w:rPr>
          <w:rFonts w:ascii="Times New Roman" w:hAnsi="Times New Roman" w:cs="Times New Roman"/>
          <w:sz w:val="24"/>
          <w:szCs w:val="24"/>
        </w:rPr>
        <w:t>Kolegjit</w:t>
      </w:r>
      <w:r w:rsidRPr="00E021A2">
        <w:rPr>
          <w:rFonts w:ascii="Times New Roman" w:hAnsi="Times New Roman" w:cs="Times New Roman"/>
          <w:sz w:val="24"/>
          <w:szCs w:val="24"/>
        </w:rPr>
        <w:t xml:space="preserve"> duke respektuar dispozitat e parashikuara në Ligjin Për të drejtën e autorit dhe drejtat tjera të përafërta</w:t>
      </w:r>
      <w:r w:rsidR="00E021A2">
        <w:rPr>
          <w:rFonts w:ascii="Times New Roman" w:hAnsi="Times New Roman" w:cs="Times New Roman"/>
          <w:sz w:val="24"/>
          <w:szCs w:val="24"/>
        </w:rPr>
        <w:t>;</w:t>
      </w:r>
    </w:p>
    <w:p w:rsidR="00E021A2" w:rsidRDefault="00544971" w:rsidP="00E021A2">
      <w:pPr>
        <w:pStyle w:val="ListParagraph"/>
        <w:numPr>
          <w:ilvl w:val="0"/>
          <w:numId w:val="28"/>
        </w:numPr>
        <w:rPr>
          <w:rFonts w:ascii="Times New Roman" w:hAnsi="Times New Roman" w:cs="Times New Roman"/>
          <w:sz w:val="24"/>
          <w:szCs w:val="24"/>
        </w:rPr>
      </w:pPr>
      <w:r w:rsidRPr="00E021A2">
        <w:rPr>
          <w:rFonts w:ascii="Times New Roman" w:hAnsi="Times New Roman" w:cs="Times New Roman"/>
          <w:sz w:val="24"/>
          <w:szCs w:val="24"/>
        </w:rPr>
        <w:lastRenderedPageBreak/>
        <w:t xml:space="preserve">Çdo anëtari të personelit i caktohet një adresë poste elektronike me qëllim që të përdoret ekskluzivisht për nevoja të punës në lidhje me </w:t>
      </w:r>
      <w:r w:rsidR="00E021A2">
        <w:rPr>
          <w:rFonts w:ascii="Times New Roman" w:hAnsi="Times New Roman" w:cs="Times New Roman"/>
          <w:sz w:val="24"/>
          <w:szCs w:val="24"/>
        </w:rPr>
        <w:t>Kolegjit</w:t>
      </w:r>
      <w:r w:rsidRPr="00E021A2">
        <w:rPr>
          <w:rFonts w:ascii="Times New Roman" w:hAnsi="Times New Roman" w:cs="Times New Roman"/>
          <w:sz w:val="24"/>
          <w:szCs w:val="24"/>
        </w:rPr>
        <w:t>. Adresa është individuale dhe përdorimi i saj është i mbrojtur me fjalëkalim që zotërohet vetëm nga individ</w:t>
      </w:r>
      <w:r w:rsidR="00E021A2">
        <w:rPr>
          <w:rFonts w:ascii="Times New Roman" w:hAnsi="Times New Roman" w:cs="Times New Roman"/>
          <w:sz w:val="24"/>
          <w:szCs w:val="24"/>
        </w:rPr>
        <w:t>i anëtari përkatës i personelit;</w:t>
      </w:r>
    </w:p>
    <w:p w:rsidR="00E021A2" w:rsidRDefault="00544971" w:rsidP="00E021A2">
      <w:pPr>
        <w:pStyle w:val="ListParagraph"/>
        <w:numPr>
          <w:ilvl w:val="0"/>
          <w:numId w:val="28"/>
        </w:numPr>
        <w:rPr>
          <w:rFonts w:ascii="Times New Roman" w:hAnsi="Times New Roman" w:cs="Times New Roman"/>
          <w:sz w:val="24"/>
          <w:szCs w:val="24"/>
        </w:rPr>
      </w:pPr>
      <w:r w:rsidRPr="00E021A2">
        <w:rPr>
          <w:rFonts w:ascii="Times New Roman" w:hAnsi="Times New Roman" w:cs="Times New Roman"/>
          <w:sz w:val="24"/>
          <w:szCs w:val="24"/>
        </w:rPr>
        <w:t xml:space="preserve">Me lënien e punës ose përfundimin e kontratës, </w:t>
      </w:r>
      <w:r w:rsidR="00E021A2">
        <w:rPr>
          <w:rFonts w:ascii="Times New Roman" w:hAnsi="Times New Roman" w:cs="Times New Roman"/>
          <w:sz w:val="24"/>
          <w:szCs w:val="24"/>
        </w:rPr>
        <w:t>Kolegji GLOBUS</w:t>
      </w:r>
      <w:r w:rsidRPr="00E021A2">
        <w:rPr>
          <w:rFonts w:ascii="Times New Roman" w:hAnsi="Times New Roman" w:cs="Times New Roman"/>
          <w:sz w:val="24"/>
          <w:szCs w:val="24"/>
        </w:rPr>
        <w:t xml:space="preserve"> i ndalon </w:t>
      </w:r>
      <w:r w:rsidR="00E021A2">
        <w:rPr>
          <w:rFonts w:ascii="Times New Roman" w:hAnsi="Times New Roman" w:cs="Times New Roman"/>
          <w:sz w:val="24"/>
          <w:szCs w:val="24"/>
        </w:rPr>
        <w:t>qasjen</w:t>
      </w:r>
      <w:r w:rsidRPr="00E021A2">
        <w:rPr>
          <w:rFonts w:ascii="Times New Roman" w:hAnsi="Times New Roman" w:cs="Times New Roman"/>
          <w:sz w:val="24"/>
          <w:szCs w:val="24"/>
        </w:rPr>
        <w:t xml:space="preserve"> përdoruesit në sistemin e postës elektronike, përfshirë këtu të drejtën për të shkarkuar, dërguar, printuar ose rimarrë ndonjë mesazh të vendosur në system, pavarësisht nga dërguesi ose marrësi ose rëndësia e mesazhit përveç </w:t>
      </w:r>
      <w:r w:rsidR="00E021A2">
        <w:rPr>
          <w:rFonts w:ascii="Times New Roman" w:hAnsi="Times New Roman" w:cs="Times New Roman"/>
          <w:sz w:val="24"/>
          <w:szCs w:val="24"/>
        </w:rPr>
        <w:t>rasteve të parashikuara ndryshe;</w:t>
      </w:r>
    </w:p>
    <w:p w:rsidR="00E021A2" w:rsidRDefault="00E021A2" w:rsidP="00E021A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Kolegji GLOBUS</w:t>
      </w:r>
      <w:r w:rsidR="00544971" w:rsidRPr="00E021A2">
        <w:rPr>
          <w:rFonts w:ascii="Times New Roman" w:hAnsi="Times New Roman" w:cs="Times New Roman"/>
          <w:sz w:val="24"/>
          <w:szCs w:val="24"/>
        </w:rPr>
        <w:t xml:space="preserve"> rezervon të drejtën për të monitoruar, rishikuar, ndërprerë ose publikuar çdo mesazh të hartuar, dërguar ose marrë nëpërmjet rjetit. Monitorimi, rishikimi dhe ndërpreja e mesazheve mund të kryhet me ndihmën e softuerëve për filtrimin e përmbajtjes</w:t>
      </w:r>
      <w:r>
        <w:rPr>
          <w:rFonts w:ascii="Times New Roman" w:hAnsi="Times New Roman" w:cs="Times New Roman"/>
          <w:sz w:val="24"/>
          <w:szCs w:val="24"/>
        </w:rPr>
        <w:t xml:space="preserve"> ose nga personeli i autorizuar;</w:t>
      </w:r>
    </w:p>
    <w:p w:rsidR="00E021A2" w:rsidRDefault="00544971" w:rsidP="00E021A2">
      <w:pPr>
        <w:pStyle w:val="ListParagraph"/>
        <w:numPr>
          <w:ilvl w:val="0"/>
          <w:numId w:val="28"/>
        </w:numPr>
        <w:rPr>
          <w:rFonts w:ascii="Times New Roman" w:hAnsi="Times New Roman" w:cs="Times New Roman"/>
          <w:sz w:val="24"/>
          <w:szCs w:val="24"/>
        </w:rPr>
      </w:pPr>
      <w:r w:rsidRPr="00E021A2">
        <w:rPr>
          <w:rFonts w:ascii="Times New Roman" w:hAnsi="Times New Roman" w:cs="Times New Roman"/>
          <w:sz w:val="24"/>
          <w:szCs w:val="24"/>
        </w:rPr>
        <w:t xml:space="preserve">Nuk lejohet kontrolli i adresave private në Internet duke përdorur rrjetin kompjuterik dhe shërbimin e Internetit që ofron </w:t>
      </w:r>
      <w:r w:rsidR="00E021A2">
        <w:rPr>
          <w:rFonts w:ascii="Times New Roman" w:hAnsi="Times New Roman" w:cs="Times New Roman"/>
          <w:sz w:val="24"/>
          <w:szCs w:val="24"/>
        </w:rPr>
        <w:t>infrastruktura e institucionit</w:t>
      </w:r>
      <w:r w:rsidRPr="00E021A2">
        <w:rPr>
          <w:rFonts w:ascii="Times New Roman" w:hAnsi="Times New Roman" w:cs="Times New Roman"/>
          <w:sz w:val="24"/>
          <w:szCs w:val="24"/>
        </w:rPr>
        <w:t xml:space="preserve">. </w:t>
      </w:r>
      <w:r w:rsidR="00E021A2">
        <w:rPr>
          <w:rFonts w:ascii="Times New Roman" w:hAnsi="Times New Roman" w:cs="Times New Roman"/>
          <w:sz w:val="24"/>
          <w:szCs w:val="24"/>
        </w:rPr>
        <w:t>Kolegji GLOBUS</w:t>
      </w:r>
      <w:r w:rsidRPr="00E021A2">
        <w:rPr>
          <w:rFonts w:ascii="Times New Roman" w:hAnsi="Times New Roman" w:cs="Times New Roman"/>
          <w:sz w:val="24"/>
          <w:szCs w:val="24"/>
        </w:rPr>
        <w:t xml:space="preserve"> rezervon të drejtën që të ndryshojnë rrugën, destinacionin ose të pezullojë dërgimin e mesazheve në vartësi të rrethanave duke njoftuar menjëherë dërguesin. Kjo përfshin</w:t>
      </w:r>
      <w:r w:rsidR="00E021A2">
        <w:rPr>
          <w:rFonts w:ascii="Times New Roman" w:hAnsi="Times New Roman" w:cs="Times New Roman"/>
          <w:sz w:val="24"/>
          <w:szCs w:val="24"/>
        </w:rPr>
        <w:t>ë</w:t>
      </w:r>
      <w:r w:rsidRPr="00E021A2">
        <w:rPr>
          <w:rFonts w:ascii="Times New Roman" w:hAnsi="Times New Roman" w:cs="Times New Roman"/>
          <w:sz w:val="24"/>
          <w:szCs w:val="24"/>
        </w:rPr>
        <w:t>, por nuk është e kufizuar me:</w:t>
      </w:r>
    </w:p>
    <w:p w:rsidR="00E021A2" w:rsidRDefault="00E021A2" w:rsidP="00E021A2">
      <w:pPr>
        <w:pStyle w:val="ListParagraph"/>
        <w:numPr>
          <w:ilvl w:val="1"/>
          <w:numId w:val="29"/>
        </w:numPr>
        <w:ind w:left="1800"/>
        <w:rPr>
          <w:rFonts w:ascii="Times New Roman" w:hAnsi="Times New Roman" w:cs="Times New Roman"/>
          <w:sz w:val="24"/>
          <w:szCs w:val="24"/>
        </w:rPr>
      </w:pPr>
      <w:r>
        <w:rPr>
          <w:rFonts w:ascii="Times New Roman" w:hAnsi="Times New Roman" w:cs="Times New Roman"/>
          <w:sz w:val="24"/>
          <w:szCs w:val="24"/>
        </w:rPr>
        <w:t>p</w:t>
      </w:r>
      <w:r w:rsidR="00544971" w:rsidRPr="00E021A2">
        <w:rPr>
          <w:rFonts w:ascii="Times New Roman" w:hAnsi="Times New Roman" w:cs="Times New Roman"/>
          <w:sz w:val="24"/>
          <w:szCs w:val="24"/>
        </w:rPr>
        <w:t>engimin e dërgimit, alternimin, arkivimin ose fshirjen e dokumenteve të bashkëngjitur (attachment) ose kodit të mesazhit atëherë kur dyshohet se përbën rrezik për funksionimin e sistemit kompjuterik</w:t>
      </w:r>
      <w:r>
        <w:rPr>
          <w:rFonts w:ascii="Times New Roman" w:hAnsi="Times New Roman" w:cs="Times New Roman"/>
          <w:sz w:val="24"/>
          <w:szCs w:val="24"/>
        </w:rPr>
        <w:t>;</w:t>
      </w:r>
    </w:p>
    <w:p w:rsidR="00E021A2" w:rsidRDefault="00E021A2" w:rsidP="00E021A2">
      <w:pPr>
        <w:pStyle w:val="ListParagraph"/>
        <w:numPr>
          <w:ilvl w:val="1"/>
          <w:numId w:val="29"/>
        </w:numPr>
        <w:ind w:left="1800"/>
        <w:rPr>
          <w:rFonts w:ascii="Times New Roman" w:hAnsi="Times New Roman" w:cs="Times New Roman"/>
          <w:sz w:val="24"/>
          <w:szCs w:val="24"/>
        </w:rPr>
      </w:pPr>
      <w:r>
        <w:rPr>
          <w:rFonts w:ascii="Times New Roman" w:hAnsi="Times New Roman" w:cs="Times New Roman"/>
          <w:sz w:val="24"/>
          <w:szCs w:val="24"/>
        </w:rPr>
        <w:t>e</w:t>
      </w:r>
      <w:r w:rsidR="00544971" w:rsidRPr="00E021A2">
        <w:rPr>
          <w:rFonts w:ascii="Times New Roman" w:hAnsi="Times New Roman" w:cs="Times New Roman"/>
          <w:sz w:val="24"/>
          <w:szCs w:val="24"/>
        </w:rPr>
        <w:t xml:space="preserve">liminimin e përmbajtjeve shtesë në mesazhe (p.sh muzikë), që konsiderohen pa vlerë për </w:t>
      </w:r>
      <w:r>
        <w:rPr>
          <w:rFonts w:ascii="Times New Roman" w:hAnsi="Times New Roman" w:cs="Times New Roman"/>
          <w:sz w:val="24"/>
          <w:szCs w:val="24"/>
        </w:rPr>
        <w:t>institucionin</w:t>
      </w:r>
      <w:r w:rsidR="00544971" w:rsidRPr="00E021A2">
        <w:rPr>
          <w:rFonts w:ascii="Times New Roman" w:hAnsi="Times New Roman" w:cs="Times New Roman"/>
          <w:sz w:val="24"/>
          <w:szCs w:val="24"/>
        </w:rPr>
        <w:t xml:space="preserve"> dhe zën</w:t>
      </w:r>
      <w:r>
        <w:rPr>
          <w:rFonts w:ascii="Times New Roman" w:hAnsi="Times New Roman" w:cs="Times New Roman"/>
          <w:sz w:val="24"/>
          <w:szCs w:val="24"/>
        </w:rPr>
        <w:t>ë vend në memorie;</w:t>
      </w:r>
    </w:p>
    <w:p w:rsidR="00E021A2" w:rsidRDefault="00E021A2" w:rsidP="00E021A2">
      <w:pPr>
        <w:pStyle w:val="ListParagraph"/>
        <w:numPr>
          <w:ilvl w:val="1"/>
          <w:numId w:val="29"/>
        </w:numPr>
        <w:ind w:left="1800"/>
        <w:rPr>
          <w:rFonts w:ascii="Times New Roman" w:hAnsi="Times New Roman" w:cs="Times New Roman"/>
          <w:sz w:val="24"/>
          <w:szCs w:val="24"/>
        </w:rPr>
      </w:pPr>
      <w:r>
        <w:rPr>
          <w:rFonts w:ascii="Times New Roman" w:hAnsi="Times New Roman" w:cs="Times New Roman"/>
          <w:sz w:val="24"/>
          <w:szCs w:val="24"/>
        </w:rPr>
        <w:t>p</w:t>
      </w:r>
      <w:r w:rsidR="00544971" w:rsidRPr="00E021A2">
        <w:rPr>
          <w:rFonts w:ascii="Times New Roman" w:hAnsi="Times New Roman" w:cs="Times New Roman"/>
          <w:sz w:val="24"/>
          <w:szCs w:val="24"/>
        </w:rPr>
        <w:t>engimin e dërgimit ose arkivimin e mesazheve me përmbajtje të dyshimtë</w:t>
      </w:r>
      <w:r>
        <w:rPr>
          <w:rFonts w:ascii="Times New Roman" w:hAnsi="Times New Roman" w:cs="Times New Roman"/>
          <w:sz w:val="24"/>
          <w:szCs w:val="24"/>
        </w:rPr>
        <w:t>;</w:t>
      </w:r>
    </w:p>
    <w:p w:rsidR="00E021A2" w:rsidRDefault="00E021A2" w:rsidP="00E021A2">
      <w:pPr>
        <w:pStyle w:val="ListParagraph"/>
        <w:numPr>
          <w:ilvl w:val="1"/>
          <w:numId w:val="29"/>
        </w:numPr>
        <w:ind w:left="1800"/>
        <w:rPr>
          <w:rFonts w:ascii="Times New Roman" w:hAnsi="Times New Roman" w:cs="Times New Roman"/>
          <w:sz w:val="24"/>
          <w:szCs w:val="24"/>
        </w:rPr>
      </w:pPr>
      <w:r>
        <w:rPr>
          <w:rFonts w:ascii="Times New Roman" w:hAnsi="Times New Roman" w:cs="Times New Roman"/>
          <w:sz w:val="24"/>
          <w:szCs w:val="24"/>
        </w:rPr>
        <w:t>m</w:t>
      </w:r>
      <w:r w:rsidR="00544971" w:rsidRPr="00E021A2">
        <w:rPr>
          <w:rFonts w:ascii="Times New Roman" w:hAnsi="Times New Roman" w:cs="Times New Roman"/>
          <w:sz w:val="24"/>
          <w:szCs w:val="24"/>
        </w:rPr>
        <w:t>esazhe që përmbajnë dokumente të bashkëlidhura (attachment) me e</w:t>
      </w:r>
      <w:r>
        <w:rPr>
          <w:rFonts w:ascii="Times New Roman" w:hAnsi="Times New Roman" w:cs="Times New Roman"/>
          <w:sz w:val="24"/>
          <w:szCs w:val="24"/>
        </w:rPr>
        <w:t>mra dhe prapashtesa të dyshimta;</w:t>
      </w:r>
    </w:p>
    <w:p w:rsidR="00E021A2" w:rsidRDefault="00E021A2" w:rsidP="00E021A2">
      <w:pPr>
        <w:pStyle w:val="ListParagraph"/>
        <w:numPr>
          <w:ilvl w:val="1"/>
          <w:numId w:val="29"/>
        </w:numPr>
        <w:ind w:left="1800"/>
        <w:rPr>
          <w:rFonts w:ascii="Times New Roman" w:hAnsi="Times New Roman" w:cs="Times New Roman"/>
          <w:sz w:val="24"/>
          <w:szCs w:val="24"/>
        </w:rPr>
      </w:pPr>
      <w:r>
        <w:rPr>
          <w:rFonts w:ascii="Times New Roman" w:hAnsi="Times New Roman" w:cs="Times New Roman"/>
          <w:sz w:val="24"/>
          <w:szCs w:val="24"/>
        </w:rPr>
        <w:t>p</w:t>
      </w:r>
      <w:r w:rsidR="00544971" w:rsidRPr="00E021A2">
        <w:rPr>
          <w:rFonts w:ascii="Times New Roman" w:hAnsi="Times New Roman" w:cs="Times New Roman"/>
          <w:sz w:val="24"/>
          <w:szCs w:val="24"/>
        </w:rPr>
        <w:t>engimin e dërgimit ose arkivimin e mesazheve të formuluar</w:t>
      </w:r>
      <w:r>
        <w:rPr>
          <w:rFonts w:ascii="Times New Roman" w:hAnsi="Times New Roman" w:cs="Times New Roman"/>
          <w:sz w:val="24"/>
          <w:szCs w:val="24"/>
        </w:rPr>
        <w:t>a në gjuhë fyese;</w:t>
      </w:r>
    </w:p>
    <w:p w:rsidR="00E021A2" w:rsidRDefault="00E021A2" w:rsidP="00E021A2">
      <w:pPr>
        <w:pStyle w:val="ListParagraph"/>
        <w:numPr>
          <w:ilvl w:val="1"/>
          <w:numId w:val="29"/>
        </w:numPr>
        <w:ind w:left="1800"/>
        <w:rPr>
          <w:rFonts w:ascii="Times New Roman" w:hAnsi="Times New Roman" w:cs="Times New Roman"/>
          <w:sz w:val="24"/>
          <w:szCs w:val="24"/>
        </w:rPr>
      </w:pPr>
      <w:r>
        <w:rPr>
          <w:rFonts w:ascii="Times New Roman" w:hAnsi="Times New Roman" w:cs="Times New Roman"/>
          <w:sz w:val="24"/>
          <w:szCs w:val="24"/>
        </w:rPr>
        <w:t>p</w:t>
      </w:r>
      <w:r w:rsidR="00544971" w:rsidRPr="00E021A2">
        <w:rPr>
          <w:rFonts w:ascii="Times New Roman" w:hAnsi="Times New Roman" w:cs="Times New Roman"/>
          <w:sz w:val="24"/>
          <w:szCs w:val="24"/>
        </w:rPr>
        <w:t>engimin e dërgimit ose arkivimin e mesazheve që konsiderhen si jozyrtar ose reklama komerciale (spam)</w:t>
      </w:r>
      <w:r>
        <w:rPr>
          <w:rFonts w:ascii="Times New Roman" w:hAnsi="Times New Roman" w:cs="Times New Roman"/>
          <w:sz w:val="24"/>
          <w:szCs w:val="24"/>
        </w:rPr>
        <w:t xml:space="preserve"> dhe </w:t>
      </w:r>
    </w:p>
    <w:p w:rsidR="00544971" w:rsidRPr="00E021A2" w:rsidRDefault="00E021A2" w:rsidP="00E021A2">
      <w:pPr>
        <w:pStyle w:val="ListParagraph"/>
        <w:numPr>
          <w:ilvl w:val="1"/>
          <w:numId w:val="29"/>
        </w:numPr>
        <w:ind w:left="1800"/>
        <w:rPr>
          <w:rFonts w:ascii="Times New Roman" w:hAnsi="Times New Roman" w:cs="Times New Roman"/>
          <w:sz w:val="24"/>
          <w:szCs w:val="24"/>
        </w:rPr>
      </w:pPr>
      <w:r>
        <w:rPr>
          <w:rFonts w:ascii="Times New Roman" w:hAnsi="Times New Roman" w:cs="Times New Roman"/>
          <w:sz w:val="24"/>
          <w:szCs w:val="24"/>
        </w:rPr>
        <w:t>b</w:t>
      </w:r>
      <w:r w:rsidR="00544971" w:rsidRPr="00E021A2">
        <w:rPr>
          <w:rFonts w:ascii="Times New Roman" w:hAnsi="Times New Roman" w:cs="Times New Roman"/>
          <w:sz w:val="24"/>
          <w:szCs w:val="24"/>
        </w:rPr>
        <w:t xml:space="preserve">ashkëngjitjen e një deklarate në mesazhe të postës elektornike të institucionit. </w:t>
      </w:r>
    </w:p>
    <w:p w:rsidR="0023600A" w:rsidRPr="0023600A" w:rsidRDefault="0023600A" w:rsidP="0023600A">
      <w:pPr>
        <w:rPr>
          <w:rFonts w:ascii="Times New Roman" w:hAnsi="Times New Roman" w:cs="Times New Roman"/>
          <w:sz w:val="24"/>
          <w:szCs w:val="24"/>
        </w:rPr>
      </w:pPr>
    </w:p>
    <w:p w:rsidR="0008606F" w:rsidRPr="00DD00DC" w:rsidRDefault="00DD00DC" w:rsidP="00DD00DC">
      <w:pPr>
        <w:pStyle w:val="Heading2"/>
        <w:numPr>
          <w:ilvl w:val="1"/>
          <w:numId w:val="30"/>
        </w:numPr>
        <w:ind w:left="360"/>
        <w:rPr>
          <w:rFonts w:ascii="Times New Roman" w:hAnsi="Times New Roman" w:cs="Times New Roman"/>
          <w:b/>
        </w:rPr>
      </w:pPr>
      <w:bookmarkStart w:id="22" w:name="_Toc59099030"/>
      <w:r w:rsidRPr="00DD00DC">
        <w:rPr>
          <w:rFonts w:ascii="Times New Roman" w:hAnsi="Times New Roman" w:cs="Times New Roman"/>
          <w:b/>
        </w:rPr>
        <w:t>Etika dhe M</w:t>
      </w:r>
      <w:r w:rsidR="0063507A">
        <w:rPr>
          <w:rFonts w:ascii="Times New Roman" w:hAnsi="Times New Roman" w:cs="Times New Roman"/>
          <w:b/>
        </w:rPr>
        <w:t>ë</w:t>
      </w:r>
      <w:r w:rsidRPr="00DD00DC">
        <w:rPr>
          <w:rFonts w:ascii="Times New Roman" w:hAnsi="Times New Roman" w:cs="Times New Roman"/>
          <w:b/>
        </w:rPr>
        <w:t>nyra e Komunikimit</w:t>
      </w:r>
      <w:bookmarkEnd w:id="22"/>
    </w:p>
    <w:p w:rsidR="00DD00DC" w:rsidRDefault="00DD00DC" w:rsidP="003A6F27">
      <w:pPr>
        <w:pStyle w:val="NoSpacing"/>
      </w:pPr>
    </w:p>
    <w:p w:rsidR="003A6F27" w:rsidRDefault="003A6F27" w:rsidP="00DD00DC">
      <w:pPr>
        <w:rPr>
          <w:rFonts w:ascii="Times New Roman" w:hAnsi="Times New Roman" w:cs="Times New Roman"/>
          <w:sz w:val="24"/>
          <w:szCs w:val="24"/>
        </w:rPr>
      </w:pPr>
      <w:r>
        <w:rPr>
          <w:rFonts w:ascii="Times New Roman" w:hAnsi="Times New Roman" w:cs="Times New Roman"/>
          <w:sz w:val="24"/>
          <w:szCs w:val="24"/>
        </w:rPr>
        <w:t>Forma</w:t>
      </w:r>
      <w:r w:rsidRPr="003A6F27">
        <w:rPr>
          <w:rFonts w:ascii="Times New Roman" w:hAnsi="Times New Roman" w:cs="Times New Roman"/>
          <w:sz w:val="24"/>
          <w:szCs w:val="24"/>
        </w:rPr>
        <w:t xml:space="preserve"> e shkresave zyrtare brenda institucionit bëhet duke zbatuar rregullat e përcaktuara nga </w:t>
      </w:r>
      <w:r>
        <w:rPr>
          <w:rFonts w:ascii="Times New Roman" w:hAnsi="Times New Roman" w:cs="Times New Roman"/>
          <w:sz w:val="24"/>
          <w:szCs w:val="24"/>
        </w:rPr>
        <w:t>Kolegji GLOBUS, nëpërmjet formatit dhe standardit t</w:t>
      </w:r>
      <w:r w:rsidR="0063507A">
        <w:rPr>
          <w:rFonts w:ascii="Times New Roman" w:hAnsi="Times New Roman" w:cs="Times New Roman"/>
          <w:sz w:val="24"/>
          <w:szCs w:val="24"/>
        </w:rPr>
        <w:t>ë</w:t>
      </w:r>
      <w:r>
        <w:rPr>
          <w:rFonts w:ascii="Times New Roman" w:hAnsi="Times New Roman" w:cs="Times New Roman"/>
          <w:sz w:val="24"/>
          <w:szCs w:val="24"/>
        </w:rPr>
        <w:t xml:space="preserve"> p</w:t>
      </w:r>
      <w:r w:rsidR="0063507A">
        <w:rPr>
          <w:rFonts w:ascii="Times New Roman" w:hAnsi="Times New Roman" w:cs="Times New Roman"/>
          <w:sz w:val="24"/>
          <w:szCs w:val="24"/>
        </w:rPr>
        <w:t>ë</w:t>
      </w:r>
      <w:r>
        <w:rPr>
          <w:rFonts w:ascii="Times New Roman" w:hAnsi="Times New Roman" w:cs="Times New Roman"/>
          <w:sz w:val="24"/>
          <w:szCs w:val="24"/>
        </w:rPr>
        <w:t>rcaktuar</w:t>
      </w:r>
      <w:r w:rsidRPr="003A6F27">
        <w:rPr>
          <w:rFonts w:ascii="Times New Roman" w:hAnsi="Times New Roman" w:cs="Times New Roman"/>
          <w:sz w:val="24"/>
          <w:szCs w:val="24"/>
        </w:rPr>
        <w:t xml:space="preserve">. Mesazhet e postës elektronike zyrtare duhet të kenë një formë estetike dhe duhet të zbatohen një sërë rregullash për menyrën e të shkruarit. Përdorimi i saj nuk limitohet vetëm në dërgimin e mesazheve të thjeshta në formë teksti por edhe në dërgimin e </w:t>
      </w:r>
      <w:r>
        <w:rPr>
          <w:rFonts w:ascii="Times New Roman" w:hAnsi="Times New Roman" w:cs="Times New Roman"/>
          <w:sz w:val="24"/>
          <w:szCs w:val="24"/>
        </w:rPr>
        <w:t>dokumentacioneve</w:t>
      </w:r>
      <w:r w:rsidRPr="003A6F27">
        <w:rPr>
          <w:rFonts w:ascii="Times New Roman" w:hAnsi="Times New Roman" w:cs="Times New Roman"/>
          <w:sz w:val="24"/>
          <w:szCs w:val="24"/>
        </w:rPr>
        <w:t xml:space="preserve"> të formateve të ndryshëm me kapacitete të limituara. Rregullat e etikës së shkrimit </w:t>
      </w:r>
      <w:r>
        <w:rPr>
          <w:rFonts w:ascii="Times New Roman" w:hAnsi="Times New Roman" w:cs="Times New Roman"/>
          <w:sz w:val="24"/>
          <w:szCs w:val="24"/>
        </w:rPr>
        <w:t>elektronik</w:t>
      </w:r>
      <w:r w:rsidRPr="003A6F27">
        <w:rPr>
          <w:rFonts w:ascii="Times New Roman" w:hAnsi="Times New Roman" w:cs="Times New Roman"/>
          <w:sz w:val="24"/>
          <w:szCs w:val="24"/>
        </w:rPr>
        <w:t xml:space="preserve"> janë si në vijim:</w:t>
      </w:r>
    </w:p>
    <w:p w:rsidR="00DD00DC" w:rsidRDefault="003A6F27" w:rsidP="003A6F27">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lastRenderedPageBreak/>
        <w:t>Nuk duhet harruar që mesazhet elektronike mund të ruhen dhe printohen për arsye administrative. Ndaj, ato duhet të përmbajnë në fund një shënim me emrin dhe kontaktet e personit që e dërgon sipas formatit të mëposhtëm:</w:t>
      </w:r>
    </w:p>
    <w:p w:rsidR="003A6F27" w:rsidRDefault="003A6F27" w:rsidP="003A6F27">
      <w:pPr>
        <w:pStyle w:val="ListParagraph"/>
        <w:ind w:left="1080"/>
        <w:rPr>
          <w:rFonts w:ascii="Times New Roman" w:hAnsi="Times New Roman" w:cs="Times New Roman"/>
          <w:sz w:val="24"/>
          <w:szCs w:val="24"/>
        </w:rPr>
      </w:pPr>
    </w:p>
    <w:tbl>
      <w:tblPr>
        <w:tblStyle w:val="GridTable6Colorful-Accent3"/>
        <w:tblW w:w="0" w:type="auto"/>
        <w:tblInd w:w="1075" w:type="dxa"/>
        <w:tblLook w:val="04A0" w:firstRow="1" w:lastRow="0" w:firstColumn="1" w:lastColumn="0" w:noHBand="0" w:noVBand="1"/>
      </w:tblPr>
      <w:tblGrid>
        <w:gridCol w:w="4770"/>
        <w:gridCol w:w="3505"/>
      </w:tblGrid>
      <w:tr w:rsidR="003A6F27" w:rsidTr="00144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3A6F27" w:rsidRPr="001445FF" w:rsidRDefault="003A6F27" w:rsidP="003A6F27">
            <w:pPr>
              <w:pStyle w:val="ListParagraph"/>
              <w:spacing w:line="240" w:lineRule="auto"/>
              <w:ind w:left="0"/>
              <w:rPr>
                <w:rFonts w:ascii="Times New Roman" w:hAnsi="Times New Roman" w:cs="Times New Roman"/>
                <w:b w:val="0"/>
                <w:color w:val="auto"/>
                <w:sz w:val="24"/>
                <w:szCs w:val="24"/>
              </w:rPr>
            </w:pPr>
            <w:r w:rsidRPr="001445FF">
              <w:rPr>
                <w:rFonts w:ascii="Times New Roman" w:hAnsi="Times New Roman" w:cs="Times New Roman"/>
                <w:b w:val="0"/>
                <w:color w:val="auto"/>
                <w:sz w:val="24"/>
                <w:szCs w:val="24"/>
              </w:rPr>
              <w:t>Emër Mbiemër, Pozita, Programi- specializimi, Institucioni,</w:t>
            </w:r>
          </w:p>
        </w:tc>
        <w:tc>
          <w:tcPr>
            <w:tcW w:w="3505" w:type="dxa"/>
          </w:tcPr>
          <w:p w:rsidR="003A6F27" w:rsidRDefault="003A6F27" w:rsidP="003A6F27">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A6F27" w:rsidTr="00144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3A6F27" w:rsidRPr="001445FF" w:rsidRDefault="003A6F27" w:rsidP="001445FF">
            <w:pPr>
              <w:pStyle w:val="ListParagraph"/>
              <w:spacing w:line="240" w:lineRule="auto"/>
              <w:ind w:left="0"/>
              <w:rPr>
                <w:rFonts w:ascii="Times New Roman" w:hAnsi="Times New Roman" w:cs="Times New Roman"/>
                <w:b w:val="0"/>
                <w:color w:val="auto"/>
                <w:sz w:val="24"/>
                <w:szCs w:val="24"/>
              </w:rPr>
            </w:pPr>
            <w:r w:rsidRPr="001445FF">
              <w:rPr>
                <w:rFonts w:ascii="Times New Roman" w:hAnsi="Times New Roman" w:cs="Times New Roman"/>
                <w:b w:val="0"/>
                <w:color w:val="auto"/>
                <w:sz w:val="24"/>
                <w:szCs w:val="24"/>
              </w:rPr>
              <w:t>Telefon:, Fax:, Mobile:, E</w:t>
            </w:r>
            <w:r w:rsidR="001445FF">
              <w:rPr>
                <w:rFonts w:ascii="Times New Roman" w:hAnsi="Times New Roman" w:cs="Times New Roman"/>
                <w:b w:val="0"/>
                <w:color w:val="auto"/>
                <w:sz w:val="24"/>
                <w:szCs w:val="24"/>
              </w:rPr>
              <w:t>-</w:t>
            </w:r>
            <w:r w:rsidRPr="001445FF">
              <w:rPr>
                <w:rFonts w:ascii="Times New Roman" w:hAnsi="Times New Roman" w:cs="Times New Roman"/>
                <w:b w:val="0"/>
                <w:color w:val="auto"/>
                <w:sz w:val="24"/>
                <w:szCs w:val="24"/>
              </w:rPr>
              <w:t xml:space="preserve">mail:, </w:t>
            </w:r>
            <w:r w:rsidR="0063507A">
              <w:rPr>
                <w:rFonts w:ascii="Times New Roman" w:hAnsi="Times New Roman" w:cs="Times New Roman"/>
                <w:b w:val="0"/>
                <w:color w:val="auto"/>
                <w:sz w:val="24"/>
                <w:szCs w:val="24"/>
              </w:rPr>
              <w:t>Ë</w:t>
            </w:r>
            <w:r w:rsidRPr="001445FF">
              <w:rPr>
                <w:rFonts w:ascii="Times New Roman" w:hAnsi="Times New Roman" w:cs="Times New Roman"/>
                <w:b w:val="0"/>
                <w:color w:val="auto"/>
                <w:sz w:val="24"/>
                <w:szCs w:val="24"/>
              </w:rPr>
              <w:t xml:space="preserve">eb: </w:t>
            </w:r>
            <w:hyperlink r:id="rId7" w:history="1">
              <w:r w:rsidR="0063507A">
                <w:rPr>
                  <w:rStyle w:val="Hyperlink"/>
                  <w:rFonts w:ascii="Times New Roman" w:hAnsi="Times New Roman" w:cs="Times New Roman"/>
                  <w:b w:val="0"/>
                  <w:color w:val="002060"/>
                  <w:sz w:val="24"/>
                  <w:szCs w:val="24"/>
                </w:rPr>
                <w:t>ëëë</w:t>
              </w:r>
              <w:r w:rsidR="001445FF" w:rsidRPr="001445FF">
                <w:rPr>
                  <w:rStyle w:val="Hyperlink"/>
                  <w:rFonts w:ascii="Times New Roman" w:hAnsi="Times New Roman" w:cs="Times New Roman"/>
                  <w:b w:val="0"/>
                  <w:color w:val="002060"/>
                  <w:sz w:val="24"/>
                  <w:szCs w:val="24"/>
                </w:rPr>
                <w:t>.kolegjiglobus.com</w:t>
              </w:r>
            </w:hyperlink>
            <w:r w:rsidR="001445FF">
              <w:rPr>
                <w:rFonts w:ascii="Times New Roman" w:hAnsi="Times New Roman" w:cs="Times New Roman"/>
                <w:b w:val="0"/>
                <w:color w:val="auto"/>
                <w:sz w:val="24"/>
                <w:szCs w:val="24"/>
              </w:rPr>
              <w:t xml:space="preserve"> </w:t>
            </w:r>
            <w:r w:rsidR="001445FF" w:rsidRPr="001445FF">
              <w:rPr>
                <w:rFonts w:ascii="Times New Roman" w:hAnsi="Times New Roman" w:cs="Times New Roman"/>
                <w:b w:val="0"/>
                <w:color w:val="auto"/>
                <w:sz w:val="24"/>
                <w:szCs w:val="24"/>
              </w:rPr>
              <w:t xml:space="preserve"> </w:t>
            </w:r>
          </w:p>
        </w:tc>
        <w:tc>
          <w:tcPr>
            <w:tcW w:w="3505" w:type="dxa"/>
          </w:tcPr>
          <w:p w:rsidR="003A6F27" w:rsidRDefault="003A6F27" w:rsidP="003A6F27">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A6F27" w:rsidTr="001445FF">
        <w:tc>
          <w:tcPr>
            <w:cnfStyle w:val="001000000000" w:firstRow="0" w:lastRow="0" w:firstColumn="1" w:lastColumn="0" w:oddVBand="0" w:evenVBand="0" w:oddHBand="0" w:evenHBand="0" w:firstRowFirstColumn="0" w:firstRowLastColumn="0" w:lastRowFirstColumn="0" w:lastRowLastColumn="0"/>
            <w:tcW w:w="4770" w:type="dxa"/>
          </w:tcPr>
          <w:p w:rsidR="003A6F27" w:rsidRPr="001445FF" w:rsidRDefault="003A6F27" w:rsidP="003A6F27">
            <w:pPr>
              <w:pStyle w:val="ListParagraph"/>
              <w:spacing w:line="240" w:lineRule="auto"/>
              <w:ind w:left="0"/>
              <w:rPr>
                <w:rFonts w:ascii="Times New Roman" w:hAnsi="Times New Roman" w:cs="Times New Roman"/>
                <w:b w:val="0"/>
                <w:color w:val="auto"/>
                <w:sz w:val="24"/>
                <w:szCs w:val="24"/>
              </w:rPr>
            </w:pPr>
            <w:r w:rsidRPr="001445FF">
              <w:rPr>
                <w:rFonts w:ascii="Times New Roman" w:hAnsi="Times New Roman" w:cs="Times New Roman"/>
                <w:b w:val="0"/>
                <w:color w:val="auto"/>
                <w:sz w:val="24"/>
                <w:szCs w:val="24"/>
              </w:rPr>
              <w:t>Adresa Postare (Institucioni, Rruga, Nr., Qyteti, Shteti)</w:t>
            </w:r>
          </w:p>
        </w:tc>
        <w:tc>
          <w:tcPr>
            <w:tcW w:w="3505" w:type="dxa"/>
          </w:tcPr>
          <w:p w:rsidR="003A6F27" w:rsidRDefault="003A6F27" w:rsidP="003A6F27">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A6F27" w:rsidRDefault="003A6F27" w:rsidP="003A6F27">
      <w:pPr>
        <w:pStyle w:val="ListParagraph"/>
        <w:ind w:left="1080"/>
        <w:rPr>
          <w:rFonts w:ascii="Times New Roman" w:hAnsi="Times New Roman" w:cs="Times New Roman"/>
          <w:sz w:val="24"/>
          <w:szCs w:val="24"/>
        </w:rPr>
      </w:pP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 xml:space="preserve">Ky format është i detyrueshëm për të gjitha adresat zyrtare të </w:t>
      </w:r>
      <w:r w:rsidR="00CB66A3">
        <w:rPr>
          <w:rFonts w:ascii="Times New Roman" w:hAnsi="Times New Roman" w:cs="Times New Roman"/>
          <w:sz w:val="24"/>
          <w:szCs w:val="24"/>
        </w:rPr>
        <w:t>Kolegjit dhe nuk mund të ndryshohet;</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Mesazhet elektronike duhet të formulohen në mënyë formale. Duhet treguar kujdes me komente konfidenciale. Mesazhet mund të publikohen për nevoja administrative. Duhet përdorur gramatika dhe gjuha letrare për të evituar keqkuptime. Mesazhet d</w:t>
      </w:r>
      <w:r w:rsidR="00CB66A3">
        <w:rPr>
          <w:rFonts w:ascii="Times New Roman" w:hAnsi="Times New Roman" w:cs="Times New Roman"/>
          <w:sz w:val="24"/>
          <w:szCs w:val="24"/>
        </w:rPr>
        <w:t>uhet të rilexohen para dërgimit;</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Mesazhi duhet të përmbajë formatin të pranueshëm të tekstit. Duhet të evitohen përdorimet e fjalive shumë të gjata. Është e këshillueshme të përdoren nga 10 deri në 20 fjalë në fjali. Nuk duhen formuluar mesazhe krejtësisht me gërma të mëdha. Duhet shkruar në mënyrë konçize dhe të drejtëpërdrejtë. Mesazhet duhet të jenë në përputhje me etikën në administratën publike. Nuk duhen bashk</w:t>
      </w:r>
      <w:r w:rsidR="00CB66A3">
        <w:rPr>
          <w:rFonts w:ascii="Times New Roman" w:hAnsi="Times New Roman" w:cs="Times New Roman"/>
          <w:sz w:val="24"/>
          <w:szCs w:val="24"/>
        </w:rPr>
        <w:t>ëngjitur skedarë të panevojshëm;</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Duhet përdorur me kriter prioriteti, dhe përdorimi i fjalëve “Urgjent” ose “i rëndësi</w:t>
      </w:r>
      <w:r w:rsidR="00CB66A3">
        <w:rPr>
          <w:rFonts w:ascii="Times New Roman" w:hAnsi="Times New Roman" w:cs="Times New Roman"/>
          <w:sz w:val="24"/>
          <w:szCs w:val="24"/>
        </w:rPr>
        <w:t>shëm” në përmbajtjen e mesazhit;</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Duhet përdorur me kriter dhe vetëm atëherë kur nevojitet, dërgimi i mesazhit tek të gjithë adresat e institucionit. Opsioni “Repley to All” duhet përdorur vetëm atëherë kur është realisht e nevojshme. Duhet bërë kujdes me shkurtimet</w:t>
      </w:r>
      <w:r w:rsidR="00CB66A3">
        <w:rPr>
          <w:rFonts w:ascii="Times New Roman" w:hAnsi="Times New Roman" w:cs="Times New Roman"/>
          <w:sz w:val="24"/>
          <w:szCs w:val="24"/>
        </w:rPr>
        <w:t xml:space="preserve"> e emrave dhe ikonat emocionale;</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Duhet bërë kujdes me përzgjedhjen e formatit të mesazhit (html, rich text ose plain text) sepse integriteti i mesaz</w:t>
      </w:r>
      <w:r w:rsidR="00CB66A3">
        <w:rPr>
          <w:rFonts w:ascii="Times New Roman" w:hAnsi="Times New Roman" w:cs="Times New Roman"/>
          <w:sz w:val="24"/>
          <w:szCs w:val="24"/>
        </w:rPr>
        <w:t>heve elektronike varet prej tij;</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Formatimi komplikuar mund të sjellë marrjen jo të plotë të mesazhit ose ç</w:t>
      </w:r>
      <w:r w:rsidR="00CB66A3">
        <w:rPr>
          <w:rFonts w:ascii="Times New Roman" w:hAnsi="Times New Roman" w:cs="Times New Roman"/>
          <w:sz w:val="24"/>
          <w:szCs w:val="24"/>
        </w:rPr>
        <w:t>’</w:t>
      </w:r>
      <w:r w:rsidRPr="003A6F27">
        <w:rPr>
          <w:rFonts w:ascii="Times New Roman" w:hAnsi="Times New Roman" w:cs="Times New Roman"/>
          <w:sz w:val="24"/>
          <w:szCs w:val="24"/>
        </w:rPr>
        <w:t>rregullimin e plotë të tij që shkakton vë</w:t>
      </w:r>
      <w:r w:rsidR="00CB66A3">
        <w:rPr>
          <w:rFonts w:ascii="Times New Roman" w:hAnsi="Times New Roman" w:cs="Times New Roman"/>
          <w:sz w:val="24"/>
          <w:szCs w:val="24"/>
        </w:rPr>
        <w:t>shtirësi gjatë leximit;</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Nuk duhet përpjekur të tërhiqet mbrapsht një mesazh. Në rast se dërgohet një mesazh jo i plotë ose në një adresë të gabuar, sugjerohet të dë</w:t>
      </w:r>
      <w:r w:rsidR="00CB66A3">
        <w:rPr>
          <w:rFonts w:ascii="Times New Roman" w:hAnsi="Times New Roman" w:cs="Times New Roman"/>
          <w:sz w:val="24"/>
          <w:szCs w:val="24"/>
        </w:rPr>
        <w:t>rgohet një email tjetër sqarues;</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Nuk duhet përdorur fusha “Cc:” atëherë kur marrësit nuk kanë pse të marrin një kopje të mesazhit. Gjatë përgjigjës së një mesazhi të marrë nga “Cc:” duhet vendosur nëse do përfshihen edhe marrësit e tj</w:t>
      </w:r>
      <w:r w:rsidR="00CB66A3">
        <w:rPr>
          <w:rFonts w:ascii="Times New Roman" w:hAnsi="Times New Roman" w:cs="Times New Roman"/>
          <w:sz w:val="24"/>
          <w:szCs w:val="24"/>
        </w:rPr>
        <w:t>erë të listuar në fushën “Cc:”;</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Mesazhet e postës elektronike duhet të jenë të formuluara me mirësjellje dhe të shfaqi</w:t>
      </w:r>
      <w:r w:rsidR="00CB66A3">
        <w:rPr>
          <w:rFonts w:ascii="Times New Roman" w:hAnsi="Times New Roman" w:cs="Times New Roman"/>
          <w:sz w:val="24"/>
          <w:szCs w:val="24"/>
        </w:rPr>
        <w:t>n një komunikim formal dhe etik;</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 xml:space="preserve">Emri dhe mbiemri i personit të jenë të plotë me të gjitha gërmat e vogla të alfabetit të gjuhës shqipe përjashtuar gërmat “ë” dhe “ç”. Emri i </w:t>
      </w:r>
      <w:r w:rsidR="00CB66A3">
        <w:rPr>
          <w:rFonts w:ascii="Times New Roman" w:hAnsi="Times New Roman" w:cs="Times New Roman"/>
          <w:sz w:val="24"/>
          <w:szCs w:val="24"/>
        </w:rPr>
        <w:t>Kolegjit</w:t>
      </w:r>
      <w:r w:rsidRPr="003A6F27">
        <w:rPr>
          <w:rFonts w:ascii="Times New Roman" w:hAnsi="Times New Roman" w:cs="Times New Roman"/>
          <w:sz w:val="24"/>
          <w:szCs w:val="24"/>
        </w:rPr>
        <w:t xml:space="preserve"> duhet të paraqitet në </w:t>
      </w:r>
      <w:r w:rsidRPr="003A6F27">
        <w:rPr>
          <w:rFonts w:ascii="Times New Roman" w:hAnsi="Times New Roman" w:cs="Times New Roman"/>
          <w:sz w:val="24"/>
          <w:szCs w:val="24"/>
        </w:rPr>
        <w:lastRenderedPageBreak/>
        <w:t>formën e një akronimi dhe duhet të jetë në gjuhën shqipe dhe sipas nevojës edhe në gjuhët e huaja të lejuara. Atëherë kur emri dhe mbiemri i dy përdoruesve është i njëjtë në fund</w:t>
      </w:r>
      <w:r w:rsidR="00CB66A3">
        <w:rPr>
          <w:rFonts w:ascii="Times New Roman" w:hAnsi="Times New Roman" w:cs="Times New Roman"/>
          <w:sz w:val="24"/>
          <w:szCs w:val="24"/>
        </w:rPr>
        <w:t xml:space="preserve"> të mbiemrit vendoset një numër;</w:t>
      </w:r>
    </w:p>
    <w:p w:rsidR="00CB66A3"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Personeli i autorizuar të cilët përdorin softuerë të kmunikimit direkt, pajisjen me një adresë identifikuese indiv</w:t>
      </w:r>
      <w:r w:rsidR="00CB66A3">
        <w:rPr>
          <w:rFonts w:ascii="Times New Roman" w:hAnsi="Times New Roman" w:cs="Times New Roman"/>
          <w:sz w:val="24"/>
          <w:szCs w:val="24"/>
        </w:rPr>
        <w:t>iduale e mbrojtur me fjalëkalim;</w:t>
      </w:r>
    </w:p>
    <w:p w:rsidR="003A6F27" w:rsidRPr="003A6F27" w:rsidRDefault="003A6F27" w:rsidP="00DD00DC">
      <w:pPr>
        <w:pStyle w:val="ListParagraph"/>
        <w:numPr>
          <w:ilvl w:val="1"/>
          <w:numId w:val="31"/>
        </w:numPr>
        <w:ind w:left="1080"/>
        <w:rPr>
          <w:rFonts w:ascii="Times New Roman" w:hAnsi="Times New Roman" w:cs="Times New Roman"/>
          <w:sz w:val="24"/>
          <w:szCs w:val="24"/>
        </w:rPr>
      </w:pPr>
      <w:r w:rsidRPr="003A6F27">
        <w:rPr>
          <w:rFonts w:ascii="Times New Roman" w:hAnsi="Times New Roman" w:cs="Times New Roman"/>
          <w:sz w:val="24"/>
          <w:szCs w:val="24"/>
        </w:rPr>
        <w:t>Fjalëkalimet e adresave të postës elektronike duhet të kenë jo më pak se tetë (8) karaktere. Pesë (5) prej këtyre janë germa, ku minimalisht një (1) duhet të jetë e madhe; dy karaktere duhet të jenë numra (0-9); dhe një karakter duhet të jetë një symbol (p.sh *, £, %, &amp;).</w:t>
      </w:r>
    </w:p>
    <w:p w:rsidR="0036689A" w:rsidRPr="009D32B1" w:rsidRDefault="009D32B1" w:rsidP="009D32B1">
      <w:pPr>
        <w:pStyle w:val="Heading1"/>
        <w:rPr>
          <w:rFonts w:ascii="Times New Roman" w:hAnsi="Times New Roman" w:cs="Times New Roman"/>
          <w:b/>
        </w:rPr>
      </w:pPr>
      <w:bookmarkStart w:id="23" w:name="_Toc59099031"/>
      <w:r w:rsidRPr="009D32B1">
        <w:rPr>
          <w:rFonts w:ascii="Times New Roman" w:hAnsi="Times New Roman" w:cs="Times New Roman"/>
          <w:b/>
        </w:rPr>
        <w:t>KRIJIMTARIA AKADEMIKE</w:t>
      </w:r>
      <w:bookmarkEnd w:id="23"/>
    </w:p>
    <w:p w:rsidR="009D32B1" w:rsidRPr="009D32B1" w:rsidRDefault="009D32B1" w:rsidP="009D32B1">
      <w:pPr>
        <w:pStyle w:val="Heading2"/>
        <w:numPr>
          <w:ilvl w:val="1"/>
          <w:numId w:val="28"/>
        </w:numPr>
        <w:ind w:left="360"/>
        <w:rPr>
          <w:rFonts w:ascii="Times New Roman" w:hAnsi="Times New Roman" w:cs="Times New Roman"/>
          <w:b/>
        </w:rPr>
      </w:pPr>
      <w:bookmarkStart w:id="24" w:name="_Toc59099032"/>
      <w:r w:rsidRPr="009D32B1">
        <w:rPr>
          <w:rFonts w:ascii="Times New Roman" w:hAnsi="Times New Roman" w:cs="Times New Roman"/>
          <w:b/>
        </w:rPr>
        <w:t>Pasuria Intelektuale</w:t>
      </w:r>
      <w:bookmarkEnd w:id="24"/>
    </w:p>
    <w:p w:rsidR="009D32B1" w:rsidRDefault="009D32B1" w:rsidP="009D32B1">
      <w:pPr>
        <w:pStyle w:val="NoSpacing"/>
      </w:pPr>
    </w:p>
    <w:p w:rsidR="009D32B1" w:rsidRDefault="009D32B1" w:rsidP="009D32B1">
      <w:pPr>
        <w:rPr>
          <w:rFonts w:ascii="Times New Roman" w:hAnsi="Times New Roman" w:cs="Times New Roman"/>
          <w:sz w:val="24"/>
          <w:szCs w:val="24"/>
        </w:rPr>
      </w:pPr>
      <w:r w:rsidRPr="009D32B1">
        <w:rPr>
          <w:rFonts w:ascii="Times New Roman" w:hAnsi="Times New Roman" w:cs="Times New Roman"/>
          <w:sz w:val="24"/>
          <w:szCs w:val="24"/>
        </w:rPr>
        <w:t xml:space="preserve">E gjithë prona intelektuale e konceptuar, e prodhuar ose e shkruar nga </w:t>
      </w:r>
      <w:r w:rsidR="00EE295A">
        <w:rPr>
          <w:rFonts w:ascii="Times New Roman" w:hAnsi="Times New Roman" w:cs="Times New Roman"/>
          <w:sz w:val="24"/>
          <w:szCs w:val="24"/>
        </w:rPr>
        <w:t>Kolegji GLOBUS</w:t>
      </w:r>
      <w:r w:rsidRPr="009D32B1">
        <w:rPr>
          <w:rFonts w:ascii="Times New Roman" w:hAnsi="Times New Roman" w:cs="Times New Roman"/>
          <w:sz w:val="24"/>
          <w:szCs w:val="24"/>
        </w:rPr>
        <w:t xml:space="preserve">, stafi </w:t>
      </w:r>
      <w:r w:rsidR="00EE295A">
        <w:rPr>
          <w:rFonts w:ascii="Times New Roman" w:hAnsi="Times New Roman" w:cs="Times New Roman"/>
          <w:sz w:val="24"/>
          <w:szCs w:val="24"/>
        </w:rPr>
        <w:t xml:space="preserve">akademik, </w:t>
      </w:r>
      <w:r w:rsidRPr="009D32B1">
        <w:rPr>
          <w:rFonts w:ascii="Times New Roman" w:hAnsi="Times New Roman" w:cs="Times New Roman"/>
          <w:sz w:val="24"/>
          <w:szCs w:val="24"/>
        </w:rPr>
        <w:t xml:space="preserve">administrativ, studentët duke përdorur fondet e </w:t>
      </w:r>
      <w:r w:rsidR="00EE295A">
        <w:rPr>
          <w:rFonts w:ascii="Times New Roman" w:hAnsi="Times New Roman" w:cs="Times New Roman"/>
          <w:sz w:val="24"/>
          <w:szCs w:val="24"/>
        </w:rPr>
        <w:t>Kolegjit GLOBUS</w:t>
      </w:r>
      <w:r w:rsidRPr="009D32B1">
        <w:rPr>
          <w:rFonts w:ascii="Times New Roman" w:hAnsi="Times New Roman" w:cs="Times New Roman"/>
          <w:sz w:val="24"/>
          <w:szCs w:val="24"/>
        </w:rPr>
        <w:t xml:space="preserve">, objektet ose burime të tjera duhet të jenë në pronësi dhe të kontrolluara nga </w:t>
      </w:r>
      <w:r w:rsidR="00EE295A">
        <w:rPr>
          <w:rFonts w:ascii="Times New Roman" w:hAnsi="Times New Roman" w:cs="Times New Roman"/>
          <w:sz w:val="24"/>
          <w:szCs w:val="24"/>
        </w:rPr>
        <w:t>Kolegji GLOBUS</w:t>
      </w:r>
      <w:r w:rsidRPr="009D32B1">
        <w:rPr>
          <w:rFonts w:ascii="Times New Roman" w:hAnsi="Times New Roman" w:cs="Times New Roman"/>
          <w:sz w:val="24"/>
          <w:szCs w:val="24"/>
        </w:rPr>
        <w:t xml:space="preserve">. Produktet të veprimtarisë shkencore të cilat konsiderohen si pronë e pakufizuar e autorit të tyre, si psh. Revista shkencore, tekste mësimore, monografi dhe që janë të krijuara pa përfshirë përdorimin e burimeve të </w:t>
      </w:r>
      <w:r w:rsidR="00EE295A">
        <w:rPr>
          <w:rFonts w:ascii="Times New Roman" w:hAnsi="Times New Roman" w:cs="Times New Roman"/>
          <w:sz w:val="24"/>
          <w:szCs w:val="24"/>
        </w:rPr>
        <w:t>Kolegjit GLOBUS</w:t>
      </w:r>
      <w:r w:rsidRPr="009D32B1">
        <w:rPr>
          <w:rFonts w:ascii="Times New Roman" w:hAnsi="Times New Roman" w:cs="Times New Roman"/>
          <w:sz w:val="24"/>
          <w:szCs w:val="24"/>
        </w:rPr>
        <w:t xml:space="preserve"> do të jenë prone e pakufizuar e autorit. Ndalohet çdo formë riprodhimi e paautorizuar me shkrim nga autori.</w:t>
      </w:r>
    </w:p>
    <w:p w:rsidR="00EE295A" w:rsidRDefault="00EE295A" w:rsidP="00EE295A">
      <w:pPr>
        <w:pStyle w:val="NoSpacing"/>
      </w:pPr>
    </w:p>
    <w:p w:rsidR="00EE295A" w:rsidRPr="00EE295A" w:rsidRDefault="00EE295A" w:rsidP="00EE295A">
      <w:pPr>
        <w:pStyle w:val="Heading2"/>
        <w:numPr>
          <w:ilvl w:val="1"/>
          <w:numId w:val="28"/>
        </w:numPr>
        <w:ind w:left="360"/>
        <w:rPr>
          <w:rFonts w:ascii="Times New Roman" w:hAnsi="Times New Roman" w:cs="Times New Roman"/>
          <w:b/>
        </w:rPr>
      </w:pPr>
      <w:bookmarkStart w:id="25" w:name="_Toc59099033"/>
      <w:r w:rsidRPr="00EE295A">
        <w:rPr>
          <w:rFonts w:ascii="Times New Roman" w:hAnsi="Times New Roman" w:cs="Times New Roman"/>
          <w:b/>
        </w:rPr>
        <w:t>Plagjiatura Akademike</w:t>
      </w:r>
      <w:bookmarkEnd w:id="25"/>
    </w:p>
    <w:p w:rsidR="00EE295A" w:rsidRDefault="00EE295A" w:rsidP="00EE295A">
      <w:pPr>
        <w:pStyle w:val="NoSpacing"/>
      </w:pPr>
    </w:p>
    <w:p w:rsidR="00EE295A" w:rsidRDefault="00EE295A" w:rsidP="00EE295A">
      <w:pPr>
        <w:rPr>
          <w:rFonts w:ascii="Times New Roman" w:hAnsi="Times New Roman" w:cs="Times New Roman"/>
          <w:sz w:val="24"/>
          <w:szCs w:val="24"/>
        </w:rPr>
      </w:pPr>
      <w:r w:rsidRPr="00EE295A">
        <w:rPr>
          <w:rFonts w:ascii="Times New Roman" w:hAnsi="Times New Roman" w:cs="Times New Roman"/>
          <w:sz w:val="24"/>
          <w:szCs w:val="24"/>
        </w:rPr>
        <w:t xml:space="preserve">Plagjiatura është përdorimi i fjalëve, ideve, koncepteve ose të dhënave të një përsoni tjetër pa e cituar. Plagjiatura mund të ekzistoj në rrethana ku studenti thotë se ai ose ajo është burimi origjinal i informacionit. Plagjiatura përfshin përdorimin e drejtpërdrejtë dhe parafrazimin e fjalëve, mendimeve ose koncepteve të tjetrit pa cituar. </w:t>
      </w:r>
    </w:p>
    <w:p w:rsidR="00EE295A" w:rsidRDefault="00EE295A" w:rsidP="00EE295A">
      <w:pPr>
        <w:rPr>
          <w:rFonts w:ascii="Times New Roman" w:hAnsi="Times New Roman" w:cs="Times New Roman"/>
          <w:sz w:val="24"/>
          <w:szCs w:val="24"/>
        </w:rPr>
      </w:pPr>
      <w:r w:rsidRPr="00EE295A">
        <w:rPr>
          <w:rFonts w:ascii="Times New Roman" w:hAnsi="Times New Roman" w:cs="Times New Roman"/>
          <w:sz w:val="24"/>
          <w:szCs w:val="24"/>
        </w:rPr>
        <w:t>Ajo përfshin, por nuk kufizohet në:</w:t>
      </w:r>
    </w:p>
    <w:p w:rsidR="00EE295A" w:rsidRDefault="00EE295A" w:rsidP="00EE295A">
      <w:pPr>
        <w:pStyle w:val="ListParagraph"/>
        <w:numPr>
          <w:ilvl w:val="1"/>
          <w:numId w:val="33"/>
        </w:numPr>
        <w:ind w:left="1080"/>
        <w:rPr>
          <w:rFonts w:ascii="Times New Roman" w:hAnsi="Times New Roman" w:cs="Times New Roman"/>
          <w:sz w:val="24"/>
          <w:szCs w:val="24"/>
        </w:rPr>
      </w:pPr>
      <w:r w:rsidRPr="00EE295A">
        <w:rPr>
          <w:rFonts w:ascii="Times New Roman" w:hAnsi="Times New Roman" w:cs="Times New Roman"/>
          <w:sz w:val="24"/>
          <w:szCs w:val="24"/>
        </w:rPr>
        <w:t>kopjimin e pa treguar të peisazheve nga veprat elektronike ose kopje të punimeve të të tjerëve në detyra shtëpie ose kursi, ese, punime shkencore, ose teza;</w:t>
      </w:r>
    </w:p>
    <w:p w:rsidR="00EE295A" w:rsidRDefault="00EE295A" w:rsidP="00EE295A">
      <w:pPr>
        <w:pStyle w:val="ListParagraph"/>
        <w:numPr>
          <w:ilvl w:val="1"/>
          <w:numId w:val="33"/>
        </w:numPr>
        <w:ind w:left="1080"/>
        <w:rPr>
          <w:rFonts w:ascii="Times New Roman" w:hAnsi="Times New Roman" w:cs="Times New Roman"/>
          <w:sz w:val="24"/>
          <w:szCs w:val="24"/>
        </w:rPr>
      </w:pPr>
      <w:r w:rsidRPr="00EE295A">
        <w:rPr>
          <w:rFonts w:ascii="Times New Roman" w:hAnsi="Times New Roman" w:cs="Times New Roman"/>
          <w:sz w:val="24"/>
          <w:szCs w:val="24"/>
        </w:rPr>
        <w:t>përdorimin pa treguar të pikëpamjeve, mendimeve, ose njohurive të një përsoni tjetër;</w:t>
      </w:r>
    </w:p>
    <w:p w:rsidR="00EE295A" w:rsidRDefault="00EE295A" w:rsidP="00EE295A">
      <w:pPr>
        <w:pStyle w:val="ListParagraph"/>
        <w:numPr>
          <w:ilvl w:val="1"/>
          <w:numId w:val="33"/>
        </w:numPr>
        <w:ind w:left="1080"/>
        <w:rPr>
          <w:rFonts w:ascii="Times New Roman" w:hAnsi="Times New Roman" w:cs="Times New Roman"/>
          <w:sz w:val="24"/>
          <w:szCs w:val="24"/>
        </w:rPr>
      </w:pPr>
      <w:r w:rsidRPr="00EE295A">
        <w:rPr>
          <w:rFonts w:ascii="Times New Roman" w:hAnsi="Times New Roman" w:cs="Times New Roman"/>
          <w:sz w:val="24"/>
          <w:szCs w:val="24"/>
        </w:rPr>
        <w:t xml:space="preserve">parafrazimin pa treguar të frazeologjive, karakteristikave origjinale, metaforës së një përsoni tjetër, ose projekte të tjera letrare. </w:t>
      </w:r>
    </w:p>
    <w:p w:rsidR="007C4AE0" w:rsidRDefault="00EE295A" w:rsidP="00EE295A">
      <w:pPr>
        <w:rPr>
          <w:rFonts w:ascii="Times New Roman" w:hAnsi="Times New Roman" w:cs="Times New Roman"/>
          <w:sz w:val="24"/>
          <w:szCs w:val="24"/>
        </w:rPr>
      </w:pPr>
      <w:r w:rsidRPr="00EE295A">
        <w:rPr>
          <w:rFonts w:ascii="Times New Roman" w:hAnsi="Times New Roman" w:cs="Times New Roman"/>
          <w:sz w:val="24"/>
          <w:szCs w:val="24"/>
        </w:rPr>
        <w:t xml:space="preserve">Shmangia e plagjiaturës akademike shërben për të rritur cilësinë në kërkim e krijimtari shkencore. </w:t>
      </w:r>
    </w:p>
    <w:p w:rsidR="007C4AE0" w:rsidRDefault="007C4AE0" w:rsidP="007C4AE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Hulumtuesi</w:t>
      </w:r>
      <w:r w:rsidR="00EE295A" w:rsidRPr="007C4AE0">
        <w:rPr>
          <w:rFonts w:ascii="Times New Roman" w:hAnsi="Times New Roman" w:cs="Times New Roman"/>
          <w:sz w:val="24"/>
          <w:szCs w:val="24"/>
        </w:rPr>
        <w:t xml:space="preserve"> është i detyruar të citoj në mënyrë të plotë e të saktë autorët dhe punimet e tyre, të cilat i ka konsultuar si burime të para ose burime dytësore dhe i ka përdorur për t’u </w:t>
      </w:r>
      <w:r w:rsidR="00EE295A" w:rsidRPr="007C4AE0">
        <w:rPr>
          <w:rFonts w:ascii="Times New Roman" w:hAnsi="Times New Roman" w:cs="Times New Roman"/>
          <w:sz w:val="24"/>
          <w:szCs w:val="24"/>
        </w:rPr>
        <w:lastRenderedPageBreak/>
        <w:t>informuar në lidhje me rezulatet e mëparshme ose për të argumentuar dhe interpretuar rez</w:t>
      </w:r>
      <w:r>
        <w:rPr>
          <w:rFonts w:ascii="Times New Roman" w:hAnsi="Times New Roman" w:cs="Times New Roman"/>
          <w:sz w:val="24"/>
          <w:szCs w:val="24"/>
        </w:rPr>
        <w:t>ulatet e veprimtarisë kërkimore;</w:t>
      </w:r>
    </w:p>
    <w:p w:rsidR="007C4AE0" w:rsidRDefault="00EE295A" w:rsidP="007C4AE0">
      <w:pPr>
        <w:pStyle w:val="ListParagraph"/>
        <w:numPr>
          <w:ilvl w:val="0"/>
          <w:numId w:val="34"/>
        </w:numPr>
        <w:rPr>
          <w:rFonts w:ascii="Times New Roman" w:hAnsi="Times New Roman" w:cs="Times New Roman"/>
          <w:sz w:val="24"/>
          <w:szCs w:val="24"/>
        </w:rPr>
      </w:pPr>
      <w:r w:rsidRPr="007C4AE0">
        <w:rPr>
          <w:rFonts w:ascii="Times New Roman" w:hAnsi="Times New Roman" w:cs="Times New Roman"/>
          <w:sz w:val="24"/>
          <w:szCs w:val="24"/>
        </w:rPr>
        <w:t>Instituci</w:t>
      </w:r>
      <w:r w:rsidR="007C4AE0">
        <w:rPr>
          <w:rFonts w:ascii="Times New Roman" w:hAnsi="Times New Roman" w:cs="Times New Roman"/>
          <w:sz w:val="24"/>
          <w:szCs w:val="24"/>
        </w:rPr>
        <w:t>o</w:t>
      </w:r>
      <w:r w:rsidRPr="007C4AE0">
        <w:rPr>
          <w:rFonts w:ascii="Times New Roman" w:hAnsi="Times New Roman" w:cs="Times New Roman"/>
          <w:sz w:val="24"/>
          <w:szCs w:val="24"/>
        </w:rPr>
        <w:t>net që kryejnë veprimtari kërkimore sigurojnë softuerë që kontrollojnë në mënyrë automatike për plagjiaturë punimet kërkimore dhe botmiet (kumtesa, referata, artikuj shkencorë, disertacione, monografi, tekste mësimore, manuale, detyra kursi ose teza të paraqitura për marrjen e diplomave “Bachelor”,</w:t>
      </w:r>
      <w:r w:rsidR="007C4AE0">
        <w:rPr>
          <w:rFonts w:ascii="Times New Roman" w:hAnsi="Times New Roman" w:cs="Times New Roman"/>
          <w:sz w:val="24"/>
          <w:szCs w:val="24"/>
        </w:rPr>
        <w:t xml:space="preserve"> “Master”, “Doktor i Shkencave”;</w:t>
      </w:r>
    </w:p>
    <w:p w:rsidR="00EE295A" w:rsidRPr="007C4AE0" w:rsidRDefault="00EE295A" w:rsidP="007C4AE0">
      <w:pPr>
        <w:pStyle w:val="ListParagraph"/>
        <w:numPr>
          <w:ilvl w:val="0"/>
          <w:numId w:val="34"/>
        </w:numPr>
        <w:rPr>
          <w:rFonts w:ascii="Times New Roman" w:hAnsi="Times New Roman" w:cs="Times New Roman"/>
          <w:sz w:val="24"/>
          <w:szCs w:val="24"/>
        </w:rPr>
      </w:pPr>
      <w:r w:rsidRPr="007C4AE0">
        <w:rPr>
          <w:rFonts w:ascii="Times New Roman" w:hAnsi="Times New Roman" w:cs="Times New Roman"/>
          <w:sz w:val="24"/>
          <w:szCs w:val="24"/>
        </w:rPr>
        <w:t>Për çdo gjë që nuk mbulohet me këtë Kod</w:t>
      </w:r>
      <w:r w:rsidR="007C4AE0">
        <w:rPr>
          <w:rFonts w:ascii="Times New Roman" w:hAnsi="Times New Roman" w:cs="Times New Roman"/>
          <w:sz w:val="24"/>
          <w:szCs w:val="24"/>
        </w:rPr>
        <w:t xml:space="preserve"> të Etikës lidhur me plagjiaturë</w:t>
      </w:r>
      <w:r w:rsidRPr="007C4AE0">
        <w:rPr>
          <w:rFonts w:ascii="Times New Roman" w:hAnsi="Times New Roman" w:cs="Times New Roman"/>
          <w:sz w:val="24"/>
          <w:szCs w:val="24"/>
        </w:rPr>
        <w:t xml:space="preserve">n zbatohen përshtatshmërisht dispozitat ligjore të Ligjit për të Drejtën e autorit dhe të Drejtat tjera të përafërta dhe Rregulloret e brendshme të </w:t>
      </w:r>
      <w:r w:rsidR="007C4AE0">
        <w:rPr>
          <w:rFonts w:ascii="Times New Roman" w:hAnsi="Times New Roman" w:cs="Times New Roman"/>
          <w:sz w:val="24"/>
          <w:szCs w:val="24"/>
        </w:rPr>
        <w:t>Kolegjit GLOBUS</w:t>
      </w:r>
      <w:r w:rsidRPr="007C4AE0">
        <w:rPr>
          <w:rFonts w:ascii="Times New Roman" w:hAnsi="Times New Roman" w:cs="Times New Roman"/>
          <w:sz w:val="24"/>
          <w:szCs w:val="24"/>
        </w:rPr>
        <w:t>.</w:t>
      </w:r>
    </w:p>
    <w:p w:rsidR="00537E4B" w:rsidRDefault="00537E4B" w:rsidP="00537E4B">
      <w:pPr>
        <w:rPr>
          <w:rFonts w:ascii="Times New Roman" w:hAnsi="Times New Roman" w:cs="Times New Roman"/>
          <w:sz w:val="24"/>
          <w:szCs w:val="24"/>
        </w:rPr>
      </w:pPr>
    </w:p>
    <w:p w:rsidR="00B82A7C" w:rsidRPr="00B82A7C" w:rsidRDefault="00B82A7C" w:rsidP="00B82A7C">
      <w:pPr>
        <w:pStyle w:val="Heading1"/>
        <w:rPr>
          <w:rFonts w:ascii="Times New Roman" w:hAnsi="Times New Roman" w:cs="Times New Roman"/>
          <w:b/>
        </w:rPr>
      </w:pPr>
      <w:bookmarkStart w:id="26" w:name="_Toc59099034"/>
      <w:r w:rsidRPr="00B82A7C">
        <w:rPr>
          <w:rFonts w:ascii="Times New Roman" w:hAnsi="Times New Roman" w:cs="Times New Roman"/>
          <w:b/>
        </w:rPr>
        <w:t>MASAT DISCIPLINORE</w:t>
      </w:r>
      <w:bookmarkEnd w:id="26"/>
    </w:p>
    <w:p w:rsidR="00B82A7C" w:rsidRPr="00B82A7C" w:rsidRDefault="00B82A7C" w:rsidP="00B82A7C">
      <w:pPr>
        <w:pStyle w:val="Heading2"/>
        <w:rPr>
          <w:rFonts w:ascii="Times New Roman" w:hAnsi="Times New Roman" w:cs="Times New Roman"/>
          <w:b/>
        </w:rPr>
      </w:pPr>
      <w:bookmarkStart w:id="27" w:name="_Toc59099035"/>
      <w:r w:rsidRPr="00B82A7C">
        <w:rPr>
          <w:rFonts w:ascii="Times New Roman" w:hAnsi="Times New Roman" w:cs="Times New Roman"/>
          <w:b/>
        </w:rPr>
        <w:t>7.1 Raportimet e Shkeljeve</w:t>
      </w:r>
      <w:bookmarkEnd w:id="27"/>
    </w:p>
    <w:p w:rsidR="00B82A7C" w:rsidRDefault="00B82A7C" w:rsidP="00B82A7C">
      <w:pPr>
        <w:pStyle w:val="NoSpacing"/>
      </w:pPr>
    </w:p>
    <w:p w:rsidR="00B82A7C" w:rsidRDefault="00F741E4" w:rsidP="00B82A7C">
      <w:pPr>
        <w:rPr>
          <w:rFonts w:ascii="Times New Roman" w:hAnsi="Times New Roman" w:cs="Times New Roman"/>
          <w:sz w:val="24"/>
          <w:szCs w:val="24"/>
        </w:rPr>
      </w:pPr>
      <w:r>
        <w:rPr>
          <w:rFonts w:ascii="Times New Roman" w:hAnsi="Times New Roman" w:cs="Times New Roman"/>
          <w:sz w:val="24"/>
          <w:szCs w:val="24"/>
        </w:rPr>
        <w:t>Sikurse t</w:t>
      </w:r>
      <w:r w:rsidR="0063507A">
        <w:rPr>
          <w:rFonts w:ascii="Times New Roman" w:hAnsi="Times New Roman" w:cs="Times New Roman"/>
          <w:sz w:val="24"/>
          <w:szCs w:val="24"/>
        </w:rPr>
        <w:t>ë</w:t>
      </w:r>
      <w:r>
        <w:rPr>
          <w:rFonts w:ascii="Times New Roman" w:hAnsi="Times New Roman" w:cs="Times New Roman"/>
          <w:sz w:val="24"/>
          <w:szCs w:val="24"/>
        </w:rPr>
        <w:t xml:space="preserve"> gjitha rregulloret n</w:t>
      </w:r>
      <w:r w:rsidR="0063507A">
        <w:rPr>
          <w:rFonts w:ascii="Times New Roman" w:hAnsi="Times New Roman" w:cs="Times New Roman"/>
          <w:sz w:val="24"/>
          <w:szCs w:val="24"/>
        </w:rPr>
        <w:t>ë</w:t>
      </w:r>
      <w:r>
        <w:rPr>
          <w:rFonts w:ascii="Times New Roman" w:hAnsi="Times New Roman" w:cs="Times New Roman"/>
          <w:sz w:val="24"/>
          <w:szCs w:val="24"/>
        </w:rPr>
        <w:t xml:space="preserve"> kuad</w:t>
      </w:r>
      <w:r w:rsidR="0063507A">
        <w:rPr>
          <w:rFonts w:ascii="Times New Roman" w:hAnsi="Times New Roman" w:cs="Times New Roman"/>
          <w:sz w:val="24"/>
          <w:szCs w:val="24"/>
        </w:rPr>
        <w:t>ë</w:t>
      </w:r>
      <w:r>
        <w:rPr>
          <w:rFonts w:ascii="Times New Roman" w:hAnsi="Times New Roman" w:cs="Times New Roman"/>
          <w:sz w:val="24"/>
          <w:szCs w:val="24"/>
        </w:rPr>
        <w:t>r t</w:t>
      </w:r>
      <w:r w:rsidR="0063507A">
        <w:rPr>
          <w:rFonts w:ascii="Times New Roman" w:hAnsi="Times New Roman" w:cs="Times New Roman"/>
          <w:sz w:val="24"/>
          <w:szCs w:val="24"/>
        </w:rPr>
        <w:t>ë</w:t>
      </w:r>
      <w:r>
        <w:rPr>
          <w:rFonts w:ascii="Times New Roman" w:hAnsi="Times New Roman" w:cs="Times New Roman"/>
          <w:sz w:val="24"/>
          <w:szCs w:val="24"/>
        </w:rPr>
        <w:t xml:space="preserve"> Kolegjit GLOBUS</w:t>
      </w:r>
      <w:r w:rsidR="00B82A7C" w:rsidRPr="00B82A7C">
        <w:rPr>
          <w:rFonts w:ascii="Times New Roman" w:hAnsi="Times New Roman" w:cs="Times New Roman"/>
          <w:sz w:val="24"/>
          <w:szCs w:val="24"/>
        </w:rPr>
        <w:t xml:space="preserve">, </w:t>
      </w:r>
      <w:r>
        <w:rPr>
          <w:rFonts w:ascii="Times New Roman" w:hAnsi="Times New Roman" w:cs="Times New Roman"/>
          <w:sz w:val="24"/>
          <w:szCs w:val="24"/>
        </w:rPr>
        <w:t xml:space="preserve">edhe </w:t>
      </w:r>
      <w:r w:rsidR="00B82A7C" w:rsidRPr="00B82A7C">
        <w:rPr>
          <w:rFonts w:ascii="Times New Roman" w:hAnsi="Times New Roman" w:cs="Times New Roman"/>
          <w:sz w:val="24"/>
          <w:szCs w:val="24"/>
        </w:rPr>
        <w:t xml:space="preserve">ky kod nuk do të mund të mbuloj të gjitha situatat e mundshme. Personeli dhe studentët e </w:t>
      </w:r>
      <w:r>
        <w:rPr>
          <w:rFonts w:ascii="Times New Roman" w:hAnsi="Times New Roman" w:cs="Times New Roman"/>
          <w:sz w:val="24"/>
          <w:szCs w:val="24"/>
        </w:rPr>
        <w:t>Kolegjit GLOBUS</w:t>
      </w:r>
      <w:r w:rsidR="00B82A7C" w:rsidRPr="00B82A7C">
        <w:rPr>
          <w:rFonts w:ascii="Times New Roman" w:hAnsi="Times New Roman" w:cs="Times New Roman"/>
          <w:sz w:val="24"/>
          <w:szCs w:val="24"/>
        </w:rPr>
        <w:t xml:space="preserve"> pritet të raportojnë shkelje të këtij kodi për një individ të caktuar pranë </w:t>
      </w:r>
      <w:r w:rsidR="005E6BBD">
        <w:rPr>
          <w:rFonts w:ascii="Times New Roman" w:hAnsi="Times New Roman" w:cs="Times New Roman"/>
          <w:sz w:val="24"/>
          <w:szCs w:val="24"/>
        </w:rPr>
        <w:t>Zyrës së p</w:t>
      </w:r>
      <w:r w:rsidR="0063507A">
        <w:rPr>
          <w:rFonts w:ascii="Times New Roman" w:hAnsi="Times New Roman" w:cs="Times New Roman"/>
          <w:sz w:val="24"/>
          <w:szCs w:val="24"/>
        </w:rPr>
        <w:t>ë</w:t>
      </w:r>
      <w:r w:rsidR="005E6BBD">
        <w:rPr>
          <w:rFonts w:ascii="Times New Roman" w:hAnsi="Times New Roman" w:cs="Times New Roman"/>
          <w:sz w:val="24"/>
          <w:szCs w:val="24"/>
        </w:rPr>
        <w:t>rkat</w:t>
      </w:r>
      <w:r w:rsidR="0063507A">
        <w:rPr>
          <w:rFonts w:ascii="Times New Roman" w:hAnsi="Times New Roman" w:cs="Times New Roman"/>
          <w:sz w:val="24"/>
          <w:szCs w:val="24"/>
        </w:rPr>
        <w:t>ë</w:t>
      </w:r>
      <w:r w:rsidR="005E6BBD">
        <w:rPr>
          <w:rFonts w:ascii="Times New Roman" w:hAnsi="Times New Roman" w:cs="Times New Roman"/>
          <w:sz w:val="24"/>
          <w:szCs w:val="24"/>
        </w:rPr>
        <w:t>se</w:t>
      </w:r>
      <w:r w:rsidR="00B82A7C" w:rsidRPr="00B82A7C">
        <w:rPr>
          <w:rFonts w:ascii="Times New Roman" w:hAnsi="Times New Roman" w:cs="Times New Roman"/>
          <w:sz w:val="24"/>
          <w:szCs w:val="24"/>
        </w:rPr>
        <w:t xml:space="preserve"> të </w:t>
      </w:r>
      <w:r w:rsidR="005E6BBD">
        <w:rPr>
          <w:rFonts w:ascii="Times New Roman" w:hAnsi="Times New Roman" w:cs="Times New Roman"/>
          <w:sz w:val="24"/>
          <w:szCs w:val="24"/>
        </w:rPr>
        <w:t>Kolegjit GLOBUS</w:t>
      </w:r>
      <w:r w:rsidR="00B82A7C" w:rsidRPr="00B82A7C">
        <w:rPr>
          <w:rFonts w:ascii="Times New Roman" w:hAnsi="Times New Roman" w:cs="Times New Roman"/>
          <w:sz w:val="24"/>
          <w:szCs w:val="24"/>
        </w:rPr>
        <w:t xml:space="preserve">, drejtuar Këshillit të Etikës. Janë të detyruar të gjithë drejtuesit e </w:t>
      </w:r>
      <w:r w:rsidR="005E6BBD">
        <w:rPr>
          <w:rFonts w:ascii="Times New Roman" w:hAnsi="Times New Roman" w:cs="Times New Roman"/>
          <w:sz w:val="24"/>
          <w:szCs w:val="24"/>
        </w:rPr>
        <w:t>Kolegjit GLOBUS</w:t>
      </w:r>
      <w:r w:rsidR="00B82A7C" w:rsidRPr="00B82A7C">
        <w:rPr>
          <w:rFonts w:ascii="Times New Roman" w:hAnsi="Times New Roman" w:cs="Times New Roman"/>
          <w:sz w:val="24"/>
          <w:szCs w:val="24"/>
        </w:rPr>
        <w:t xml:space="preserve">, </w:t>
      </w:r>
      <w:r w:rsidR="005E6BBD">
        <w:rPr>
          <w:rFonts w:ascii="Times New Roman" w:hAnsi="Times New Roman" w:cs="Times New Roman"/>
          <w:sz w:val="24"/>
          <w:szCs w:val="24"/>
        </w:rPr>
        <w:t>dhe stafi akademik</w:t>
      </w:r>
      <w:r w:rsidR="00B82A7C" w:rsidRPr="00B82A7C">
        <w:rPr>
          <w:rFonts w:ascii="Times New Roman" w:hAnsi="Times New Roman" w:cs="Times New Roman"/>
          <w:sz w:val="24"/>
          <w:szCs w:val="24"/>
        </w:rPr>
        <w:t xml:space="preserve"> të identifikojnë raste të shkeljes së Kodit të Etikës dhe t’i raportojnë pranë Këshillit të Etikës. Secili person që është subjekt i zbatimit të dispozitave të këtij Kodi ka të drejtë të denoncoj ose të raportoj vetë, nëpërmjet raportit ose organeve përfaqesuese të studentëve, shkeljet e dispozitave të këtij Kodi, përpara anëtarëve të Këshillit të Etikës ose Rektorit, i cili këshillohet edhe me Këshillin Etikës.</w:t>
      </w:r>
    </w:p>
    <w:p w:rsidR="005E6BBD" w:rsidRPr="00B72533" w:rsidRDefault="00D421A6" w:rsidP="00D421A6">
      <w:pPr>
        <w:pStyle w:val="Heading2"/>
        <w:rPr>
          <w:rFonts w:ascii="Times New Roman" w:hAnsi="Times New Roman" w:cs="Times New Roman"/>
          <w:b/>
        </w:rPr>
      </w:pPr>
      <w:bookmarkStart w:id="28" w:name="_Toc59099036"/>
      <w:r w:rsidRPr="00B72533">
        <w:rPr>
          <w:rFonts w:ascii="Times New Roman" w:hAnsi="Times New Roman" w:cs="Times New Roman"/>
          <w:b/>
        </w:rPr>
        <w:t>7.2 Llojet e Masave Disciplinore</w:t>
      </w:r>
      <w:bookmarkEnd w:id="28"/>
    </w:p>
    <w:p w:rsidR="00D421A6" w:rsidRDefault="00D421A6" w:rsidP="00B72533">
      <w:pPr>
        <w:pStyle w:val="NoSpacing"/>
      </w:pPr>
    </w:p>
    <w:p w:rsidR="00B72533" w:rsidRDefault="00B72533" w:rsidP="00D421A6">
      <w:pPr>
        <w:rPr>
          <w:rFonts w:ascii="Times New Roman" w:hAnsi="Times New Roman" w:cs="Times New Roman"/>
          <w:sz w:val="24"/>
          <w:szCs w:val="24"/>
        </w:rPr>
      </w:pPr>
      <w:r w:rsidRPr="00B72533">
        <w:rPr>
          <w:rFonts w:ascii="Times New Roman" w:hAnsi="Times New Roman" w:cs="Times New Roman"/>
          <w:sz w:val="24"/>
          <w:szCs w:val="24"/>
        </w:rPr>
        <w:t xml:space="preserve">Përveç shkeljeve që ndëshkohen nga dispozitat e Statutit dhe të Rregullores së </w:t>
      </w:r>
      <w:r>
        <w:rPr>
          <w:rFonts w:ascii="Times New Roman" w:hAnsi="Times New Roman" w:cs="Times New Roman"/>
          <w:sz w:val="24"/>
          <w:szCs w:val="24"/>
        </w:rPr>
        <w:t>Kolegjit</w:t>
      </w:r>
      <w:r w:rsidRPr="00B72533">
        <w:rPr>
          <w:rFonts w:ascii="Times New Roman" w:hAnsi="Times New Roman" w:cs="Times New Roman"/>
          <w:sz w:val="24"/>
          <w:szCs w:val="24"/>
        </w:rPr>
        <w:t xml:space="preserve">, si dhe të atyre që përbëjnë </w:t>
      </w:r>
      <w:r>
        <w:rPr>
          <w:rFonts w:ascii="Times New Roman" w:hAnsi="Times New Roman" w:cs="Times New Roman"/>
          <w:sz w:val="24"/>
          <w:szCs w:val="24"/>
        </w:rPr>
        <w:t>akterë</w:t>
      </w:r>
      <w:r w:rsidRPr="00B72533">
        <w:rPr>
          <w:rFonts w:ascii="Times New Roman" w:hAnsi="Times New Roman" w:cs="Times New Roman"/>
          <w:sz w:val="24"/>
          <w:szCs w:val="24"/>
        </w:rPr>
        <w:t xml:space="preserve"> </w:t>
      </w:r>
      <w:r>
        <w:rPr>
          <w:rFonts w:ascii="Times New Roman" w:hAnsi="Times New Roman" w:cs="Times New Roman"/>
          <w:sz w:val="24"/>
          <w:szCs w:val="24"/>
        </w:rPr>
        <w:t>të veprave</w:t>
      </w:r>
      <w:r w:rsidRPr="00B72533">
        <w:rPr>
          <w:rFonts w:ascii="Times New Roman" w:hAnsi="Times New Roman" w:cs="Times New Roman"/>
          <w:sz w:val="24"/>
          <w:szCs w:val="24"/>
        </w:rPr>
        <w:t xml:space="preserve"> penale që trajtohen me dispozitat e Kodit Penal, shkelja e dispozitave të parashikuara në këtë Kod përbën shkelje disiplinore me të cilin parashikohen:</w:t>
      </w:r>
    </w:p>
    <w:p w:rsidR="00B72533" w:rsidRDefault="00B72533" w:rsidP="00B72533">
      <w:pPr>
        <w:pStyle w:val="ListParagraph"/>
        <w:numPr>
          <w:ilvl w:val="1"/>
          <w:numId w:val="36"/>
        </w:numPr>
        <w:ind w:left="720"/>
        <w:rPr>
          <w:rFonts w:ascii="Times New Roman" w:hAnsi="Times New Roman" w:cs="Times New Roman"/>
          <w:sz w:val="24"/>
          <w:szCs w:val="24"/>
        </w:rPr>
      </w:pPr>
      <w:r w:rsidRPr="00B72533">
        <w:rPr>
          <w:rFonts w:ascii="Times New Roman" w:hAnsi="Times New Roman" w:cs="Times New Roman"/>
          <w:sz w:val="24"/>
          <w:szCs w:val="24"/>
        </w:rPr>
        <w:t xml:space="preserve">Masat disiplinore me “Tërheqje vrejtjeje”, “Vërejtje me shkrim”, dhe “Vërejtje me paralajmërim për përjashtim” nga </w:t>
      </w:r>
      <w:r>
        <w:rPr>
          <w:rFonts w:ascii="Times New Roman" w:hAnsi="Times New Roman" w:cs="Times New Roman"/>
          <w:sz w:val="24"/>
          <w:szCs w:val="24"/>
        </w:rPr>
        <w:t>Kolegji</w:t>
      </w:r>
      <w:r w:rsidRPr="00B72533">
        <w:rPr>
          <w:rFonts w:ascii="Times New Roman" w:hAnsi="Times New Roman" w:cs="Times New Roman"/>
          <w:sz w:val="24"/>
          <w:szCs w:val="24"/>
        </w:rPr>
        <w:t>”. Në rast se këto shkelje paraqesin raste recidive (të përsëritura), Këshilli i Etikës i propozon autoritetit drejtues,</w:t>
      </w:r>
      <w:r>
        <w:rPr>
          <w:rFonts w:ascii="Times New Roman" w:hAnsi="Times New Roman" w:cs="Times New Roman"/>
          <w:sz w:val="24"/>
          <w:szCs w:val="24"/>
        </w:rPr>
        <w:t xml:space="preserve"> ndëshkime të tjera më të rënda;</w:t>
      </w:r>
    </w:p>
    <w:p w:rsidR="00B72533" w:rsidRDefault="00B72533" w:rsidP="00B72533">
      <w:pPr>
        <w:pStyle w:val="ListParagraph"/>
        <w:numPr>
          <w:ilvl w:val="1"/>
          <w:numId w:val="36"/>
        </w:numPr>
        <w:ind w:left="720"/>
        <w:rPr>
          <w:rFonts w:ascii="Times New Roman" w:hAnsi="Times New Roman" w:cs="Times New Roman"/>
          <w:sz w:val="24"/>
          <w:szCs w:val="24"/>
        </w:rPr>
      </w:pPr>
      <w:r w:rsidRPr="00B72533">
        <w:rPr>
          <w:rFonts w:ascii="Times New Roman" w:hAnsi="Times New Roman" w:cs="Times New Roman"/>
          <w:sz w:val="24"/>
          <w:szCs w:val="24"/>
        </w:rPr>
        <w:t xml:space="preserve">Për shkeljen në mënyrë të përsëritur të pikave sipas rastit, parashikohet ndjekje penale, ose procedim disiplinor deri në largim nga puna. Në rast se anëtari i personelit ka precedentë të shkeljes së ndonjërës prej pikave të </w:t>
      </w:r>
      <w:r>
        <w:rPr>
          <w:rFonts w:ascii="Times New Roman" w:hAnsi="Times New Roman" w:cs="Times New Roman"/>
          <w:sz w:val="24"/>
          <w:szCs w:val="24"/>
        </w:rPr>
        <w:t>apostrofuar m</w:t>
      </w:r>
      <w:r w:rsidR="0063507A">
        <w:rPr>
          <w:rFonts w:ascii="Times New Roman" w:hAnsi="Times New Roman" w:cs="Times New Roman"/>
          <w:sz w:val="24"/>
          <w:szCs w:val="24"/>
        </w:rPr>
        <w:t>ë</w:t>
      </w:r>
      <w:r>
        <w:rPr>
          <w:rFonts w:ascii="Times New Roman" w:hAnsi="Times New Roman" w:cs="Times New Roman"/>
          <w:sz w:val="24"/>
          <w:szCs w:val="24"/>
        </w:rPr>
        <w:t xml:space="preserve"> lart</w:t>
      </w:r>
      <w:r w:rsidR="0063507A">
        <w:rPr>
          <w:rFonts w:ascii="Times New Roman" w:hAnsi="Times New Roman" w:cs="Times New Roman"/>
          <w:sz w:val="24"/>
          <w:szCs w:val="24"/>
        </w:rPr>
        <w:t>ë</w:t>
      </w:r>
      <w:r w:rsidRPr="00B72533">
        <w:rPr>
          <w:rFonts w:ascii="Times New Roman" w:hAnsi="Times New Roman" w:cs="Times New Roman"/>
          <w:sz w:val="24"/>
          <w:szCs w:val="24"/>
        </w:rPr>
        <w:t>, atij i hiqet e drejta të kandidoj ose të rikandidoj në një pozicion të lartë administrative. Në rast se ka patur tentativë të shkeljes, anëtari i personelit nuk gëzon të drejtën të kandidoj ose rikandidoj në pozic</w:t>
      </w:r>
      <w:r>
        <w:rPr>
          <w:rFonts w:ascii="Times New Roman" w:hAnsi="Times New Roman" w:cs="Times New Roman"/>
          <w:sz w:val="24"/>
          <w:szCs w:val="24"/>
        </w:rPr>
        <w:t>ione drejtuese ose përfaqësuese;</w:t>
      </w:r>
    </w:p>
    <w:p w:rsidR="00B72533" w:rsidRDefault="00B72533" w:rsidP="00B72533">
      <w:pPr>
        <w:pStyle w:val="ListParagraph"/>
        <w:numPr>
          <w:ilvl w:val="1"/>
          <w:numId w:val="36"/>
        </w:numPr>
        <w:ind w:left="720"/>
        <w:rPr>
          <w:rFonts w:ascii="Times New Roman" w:hAnsi="Times New Roman" w:cs="Times New Roman"/>
          <w:sz w:val="24"/>
          <w:szCs w:val="24"/>
        </w:rPr>
      </w:pPr>
      <w:r w:rsidRPr="00B72533">
        <w:rPr>
          <w:rFonts w:ascii="Times New Roman" w:hAnsi="Times New Roman" w:cs="Times New Roman"/>
          <w:sz w:val="24"/>
          <w:szCs w:val="24"/>
        </w:rPr>
        <w:lastRenderedPageBreak/>
        <w:t xml:space="preserve">Për shkeljen në mënyrë të përsëritur, parashikohet procedim disiplinor. Në rast se anëtari i personelit ka precedentë të shkeljes, atij i hiqet e drejta të kandidoj ose të rikandidoj në një pozicion të lartë administrative dhe mund t’i hiqet grada ose titulli shkencor i dhënë nga </w:t>
      </w:r>
      <w:r>
        <w:rPr>
          <w:rFonts w:ascii="Times New Roman" w:hAnsi="Times New Roman" w:cs="Times New Roman"/>
          <w:sz w:val="24"/>
          <w:szCs w:val="24"/>
        </w:rPr>
        <w:t>Kolegji GLOBUS;</w:t>
      </w:r>
    </w:p>
    <w:p w:rsidR="00B72533" w:rsidRDefault="00B72533" w:rsidP="00B72533">
      <w:pPr>
        <w:pStyle w:val="ListParagraph"/>
        <w:numPr>
          <w:ilvl w:val="1"/>
          <w:numId w:val="36"/>
        </w:numPr>
        <w:ind w:left="720"/>
        <w:rPr>
          <w:rFonts w:ascii="Times New Roman" w:hAnsi="Times New Roman" w:cs="Times New Roman"/>
          <w:sz w:val="24"/>
          <w:szCs w:val="24"/>
        </w:rPr>
      </w:pPr>
      <w:r w:rsidRPr="00B72533">
        <w:rPr>
          <w:rFonts w:ascii="Times New Roman" w:hAnsi="Times New Roman" w:cs="Times New Roman"/>
          <w:sz w:val="24"/>
          <w:szCs w:val="24"/>
        </w:rPr>
        <w:t xml:space="preserve">Për shkeljen e secilës prej pikave </w:t>
      </w:r>
      <w:r>
        <w:rPr>
          <w:rFonts w:ascii="Times New Roman" w:hAnsi="Times New Roman" w:cs="Times New Roman"/>
          <w:sz w:val="24"/>
          <w:szCs w:val="24"/>
        </w:rPr>
        <w:t>t</w:t>
      </w:r>
      <w:r w:rsidR="0063507A">
        <w:rPr>
          <w:rFonts w:ascii="Times New Roman" w:hAnsi="Times New Roman" w:cs="Times New Roman"/>
          <w:sz w:val="24"/>
          <w:szCs w:val="24"/>
        </w:rPr>
        <w:t>ë</w:t>
      </w:r>
      <w:r>
        <w:rPr>
          <w:rFonts w:ascii="Times New Roman" w:hAnsi="Times New Roman" w:cs="Times New Roman"/>
          <w:sz w:val="24"/>
          <w:szCs w:val="24"/>
        </w:rPr>
        <w:t xml:space="preserve"> cekura m</w:t>
      </w:r>
      <w:r w:rsidR="0063507A">
        <w:rPr>
          <w:rFonts w:ascii="Times New Roman" w:hAnsi="Times New Roman" w:cs="Times New Roman"/>
          <w:sz w:val="24"/>
          <w:szCs w:val="24"/>
        </w:rPr>
        <w:t>ë</w:t>
      </w:r>
      <w:r>
        <w:rPr>
          <w:rFonts w:ascii="Times New Roman" w:hAnsi="Times New Roman" w:cs="Times New Roman"/>
          <w:sz w:val="24"/>
          <w:szCs w:val="24"/>
        </w:rPr>
        <w:t xml:space="preserve"> lart</w:t>
      </w:r>
      <w:r w:rsidR="0063507A">
        <w:rPr>
          <w:rFonts w:ascii="Times New Roman" w:hAnsi="Times New Roman" w:cs="Times New Roman"/>
          <w:sz w:val="24"/>
          <w:szCs w:val="24"/>
        </w:rPr>
        <w:t>ë</w:t>
      </w:r>
      <w:r w:rsidRPr="00B72533">
        <w:rPr>
          <w:rFonts w:ascii="Times New Roman" w:hAnsi="Times New Roman" w:cs="Times New Roman"/>
          <w:sz w:val="24"/>
          <w:szCs w:val="24"/>
        </w:rPr>
        <w:t xml:space="preserve"> parashikohet masa me “Tërheqje vrejtjeje” e cila i bashkohet dosjes disiplinore të studentit, nëse ai nuk ka shlyer detyrimet brenda afateve kohore. Dosja disiplinore përmban të dhënat e sjelljes disiplinore të studentit. Çdo student, përveç krediteve që duhet të marrë përpara se të diplomohet, duhet edhe të shlyej detyrimet e vendosura nga Këshilli i Etikës për shkeljet që ka kryer. Detyrimet përfshijnë punë komuniteti, shlyerje detyrimi finaciar për dëme materiale të sh</w:t>
      </w:r>
      <w:r>
        <w:rPr>
          <w:rFonts w:ascii="Times New Roman" w:hAnsi="Times New Roman" w:cs="Times New Roman"/>
          <w:sz w:val="24"/>
          <w:szCs w:val="24"/>
        </w:rPr>
        <w:t>kaktuara ndaj pajisjeve ose ambientë</w:t>
      </w:r>
      <w:r w:rsidRPr="00B72533">
        <w:rPr>
          <w:rFonts w:ascii="Times New Roman" w:hAnsi="Times New Roman" w:cs="Times New Roman"/>
          <w:sz w:val="24"/>
          <w:szCs w:val="24"/>
        </w:rPr>
        <w:t xml:space="preserve">ve fizike të </w:t>
      </w:r>
      <w:r>
        <w:rPr>
          <w:rFonts w:ascii="Times New Roman" w:hAnsi="Times New Roman" w:cs="Times New Roman"/>
          <w:sz w:val="24"/>
          <w:szCs w:val="24"/>
        </w:rPr>
        <w:t>Kolegjit GLOBUS</w:t>
      </w:r>
      <w:r w:rsidRPr="00B72533">
        <w:rPr>
          <w:rFonts w:ascii="Times New Roman" w:hAnsi="Times New Roman" w:cs="Times New Roman"/>
          <w:sz w:val="24"/>
          <w:szCs w:val="24"/>
        </w:rPr>
        <w:t xml:space="preserve"> si edhe konsultime pranë një psikologu si pasojë e sjelljeve joetike ose agresive ndaj anëtarëve të </w:t>
      </w:r>
      <w:r>
        <w:rPr>
          <w:rFonts w:ascii="Times New Roman" w:hAnsi="Times New Roman" w:cs="Times New Roman"/>
          <w:sz w:val="24"/>
          <w:szCs w:val="24"/>
        </w:rPr>
        <w:t>Kolegjit</w:t>
      </w:r>
      <w:r w:rsidRPr="00B72533">
        <w:rPr>
          <w:rFonts w:ascii="Times New Roman" w:hAnsi="Times New Roman" w:cs="Times New Roman"/>
          <w:sz w:val="24"/>
          <w:szCs w:val="24"/>
        </w:rPr>
        <w:t>. Studenti mund të përjashtohet nga salla e mësimit drejtpërdrejt nga vetë pedagogu i lëndës për një peridhë kohe. Në rast se shkelja përsëritet, edhe pas tërheqjes së vëmendjes, studenti mund të pezullohet nga pjesmarrja në mësim për lëndën përkatëse deri në marrjen e një vendimi nga dekani</w:t>
      </w:r>
      <w:r>
        <w:rPr>
          <w:rFonts w:ascii="Times New Roman" w:hAnsi="Times New Roman" w:cs="Times New Roman"/>
          <w:sz w:val="24"/>
          <w:szCs w:val="24"/>
        </w:rPr>
        <w:t xml:space="preserve"> dhe rektori;</w:t>
      </w:r>
    </w:p>
    <w:p w:rsidR="00B72533" w:rsidRDefault="00B72533" w:rsidP="00B72533">
      <w:pPr>
        <w:pStyle w:val="ListParagraph"/>
        <w:numPr>
          <w:ilvl w:val="1"/>
          <w:numId w:val="36"/>
        </w:numPr>
        <w:ind w:left="720"/>
        <w:rPr>
          <w:rFonts w:ascii="Times New Roman" w:hAnsi="Times New Roman" w:cs="Times New Roman"/>
          <w:sz w:val="24"/>
          <w:szCs w:val="24"/>
        </w:rPr>
      </w:pPr>
      <w:r>
        <w:rPr>
          <w:rFonts w:ascii="Times New Roman" w:hAnsi="Times New Roman" w:cs="Times New Roman"/>
          <w:sz w:val="24"/>
          <w:szCs w:val="24"/>
        </w:rPr>
        <w:t>Për shkeljet</w:t>
      </w:r>
      <w:r w:rsidRPr="00B72533">
        <w:rPr>
          <w:rFonts w:ascii="Times New Roman" w:hAnsi="Times New Roman" w:cs="Times New Roman"/>
          <w:sz w:val="24"/>
          <w:szCs w:val="24"/>
        </w:rPr>
        <w:t xml:space="preserve">, studentët do të penalizohen me 0 (zero) pikë nga provimi. Në rast se shkelja përsëritet përgjatë semestrit, studenti mund të pezullohet nga pjesëmarrja në mësim për lëndën përkatëse dhe mund të vlerësohet me notën jokaluese 5 (pesë) në lëndën përkatëse deri në marrjen e një vendimi nga Dekani sipas dispozitave të Statutit dhe Rregullores së </w:t>
      </w:r>
      <w:r>
        <w:rPr>
          <w:rFonts w:ascii="Times New Roman" w:hAnsi="Times New Roman" w:cs="Times New Roman"/>
          <w:sz w:val="24"/>
          <w:szCs w:val="24"/>
        </w:rPr>
        <w:t xml:space="preserve">Kolegjit GLOBUS dhe </w:t>
      </w:r>
    </w:p>
    <w:p w:rsidR="00B72533" w:rsidRDefault="00B72533" w:rsidP="00B72533">
      <w:pPr>
        <w:pStyle w:val="ListParagraph"/>
        <w:numPr>
          <w:ilvl w:val="1"/>
          <w:numId w:val="36"/>
        </w:numPr>
        <w:ind w:left="720"/>
        <w:rPr>
          <w:rFonts w:ascii="Times New Roman" w:hAnsi="Times New Roman" w:cs="Times New Roman"/>
          <w:sz w:val="24"/>
          <w:szCs w:val="24"/>
        </w:rPr>
      </w:pPr>
      <w:r w:rsidRPr="00B72533">
        <w:rPr>
          <w:rFonts w:ascii="Times New Roman" w:hAnsi="Times New Roman" w:cs="Times New Roman"/>
          <w:sz w:val="24"/>
          <w:szCs w:val="24"/>
        </w:rPr>
        <w:t>Për shkel</w:t>
      </w:r>
      <w:r>
        <w:rPr>
          <w:rFonts w:ascii="Times New Roman" w:hAnsi="Times New Roman" w:cs="Times New Roman"/>
          <w:sz w:val="24"/>
          <w:szCs w:val="24"/>
        </w:rPr>
        <w:t>jen të leh</w:t>
      </w:r>
      <w:r w:rsidR="0063507A">
        <w:rPr>
          <w:rFonts w:ascii="Times New Roman" w:hAnsi="Times New Roman" w:cs="Times New Roman"/>
          <w:sz w:val="24"/>
          <w:szCs w:val="24"/>
        </w:rPr>
        <w:t>ë</w:t>
      </w:r>
      <w:r>
        <w:rPr>
          <w:rFonts w:ascii="Times New Roman" w:hAnsi="Times New Roman" w:cs="Times New Roman"/>
          <w:sz w:val="24"/>
          <w:szCs w:val="24"/>
        </w:rPr>
        <w:t>ta</w:t>
      </w:r>
      <w:r w:rsidRPr="00B72533">
        <w:rPr>
          <w:rFonts w:ascii="Times New Roman" w:hAnsi="Times New Roman" w:cs="Times New Roman"/>
          <w:sz w:val="24"/>
          <w:szCs w:val="24"/>
        </w:rPr>
        <w:t xml:space="preserve">, të cilat nuk përbëjnë vepër penale, ndaj studentëve mund të merren masa disiplinore në përputhje </w:t>
      </w:r>
      <w:r>
        <w:rPr>
          <w:rFonts w:ascii="Times New Roman" w:hAnsi="Times New Roman" w:cs="Times New Roman"/>
          <w:sz w:val="24"/>
          <w:szCs w:val="24"/>
        </w:rPr>
        <w:t>me</w:t>
      </w:r>
      <w:r w:rsidRPr="00B72533">
        <w:rPr>
          <w:rFonts w:ascii="Times New Roman" w:hAnsi="Times New Roman" w:cs="Times New Roman"/>
          <w:sz w:val="24"/>
          <w:szCs w:val="24"/>
        </w:rPr>
        <w:t xml:space="preserve"> dispozita</w:t>
      </w:r>
      <w:r>
        <w:rPr>
          <w:rFonts w:ascii="Times New Roman" w:hAnsi="Times New Roman" w:cs="Times New Roman"/>
          <w:sz w:val="24"/>
          <w:szCs w:val="24"/>
        </w:rPr>
        <w:t>t</w:t>
      </w:r>
      <w:r w:rsidRPr="00B72533">
        <w:rPr>
          <w:rFonts w:ascii="Times New Roman" w:hAnsi="Times New Roman" w:cs="Times New Roman"/>
          <w:sz w:val="24"/>
          <w:szCs w:val="24"/>
        </w:rPr>
        <w:t xml:space="preserve"> </w:t>
      </w:r>
      <w:r>
        <w:rPr>
          <w:rFonts w:ascii="Times New Roman" w:hAnsi="Times New Roman" w:cs="Times New Roman"/>
          <w:sz w:val="24"/>
          <w:szCs w:val="24"/>
        </w:rPr>
        <w:t>e</w:t>
      </w:r>
      <w:r w:rsidRPr="00B72533">
        <w:rPr>
          <w:rFonts w:ascii="Times New Roman" w:hAnsi="Times New Roman" w:cs="Times New Roman"/>
          <w:sz w:val="24"/>
          <w:szCs w:val="24"/>
        </w:rPr>
        <w:t xml:space="preserve"> Statutit dhe Rregullores së </w:t>
      </w:r>
      <w:r>
        <w:rPr>
          <w:rFonts w:ascii="Times New Roman" w:hAnsi="Times New Roman" w:cs="Times New Roman"/>
          <w:sz w:val="24"/>
          <w:szCs w:val="24"/>
        </w:rPr>
        <w:t>Kodit Etik t</w:t>
      </w:r>
      <w:r w:rsidR="0063507A">
        <w:rPr>
          <w:rFonts w:ascii="Times New Roman" w:hAnsi="Times New Roman" w:cs="Times New Roman"/>
          <w:sz w:val="24"/>
          <w:szCs w:val="24"/>
        </w:rPr>
        <w:t>ë</w:t>
      </w:r>
      <w:r>
        <w:rPr>
          <w:rFonts w:ascii="Times New Roman" w:hAnsi="Times New Roman" w:cs="Times New Roman"/>
          <w:sz w:val="24"/>
          <w:szCs w:val="24"/>
        </w:rPr>
        <w:t xml:space="preserve"> Kolegjit GLOBUS</w:t>
      </w:r>
      <w:r w:rsidRPr="00B72533">
        <w:rPr>
          <w:rFonts w:ascii="Times New Roman" w:hAnsi="Times New Roman" w:cs="Times New Roman"/>
          <w:sz w:val="24"/>
          <w:szCs w:val="24"/>
        </w:rPr>
        <w:t>.</w:t>
      </w:r>
    </w:p>
    <w:p w:rsidR="00D11850" w:rsidRDefault="00D11850" w:rsidP="00D11850">
      <w:pPr>
        <w:rPr>
          <w:rFonts w:ascii="Times New Roman" w:hAnsi="Times New Roman" w:cs="Times New Roman"/>
          <w:sz w:val="24"/>
          <w:szCs w:val="24"/>
        </w:rPr>
      </w:pPr>
    </w:p>
    <w:p w:rsidR="00D11850" w:rsidRPr="00D11850" w:rsidRDefault="00D11850" w:rsidP="00D11850">
      <w:pPr>
        <w:pStyle w:val="Heading2"/>
        <w:rPr>
          <w:rFonts w:ascii="Times New Roman" w:hAnsi="Times New Roman" w:cs="Times New Roman"/>
          <w:b/>
        </w:rPr>
      </w:pPr>
      <w:bookmarkStart w:id="29" w:name="_Toc59099037"/>
      <w:r w:rsidRPr="00D11850">
        <w:rPr>
          <w:rFonts w:ascii="Times New Roman" w:hAnsi="Times New Roman" w:cs="Times New Roman"/>
          <w:b/>
        </w:rPr>
        <w:t>7.3 K</w:t>
      </w:r>
      <w:r w:rsidR="0063507A">
        <w:rPr>
          <w:rFonts w:ascii="Times New Roman" w:hAnsi="Times New Roman" w:cs="Times New Roman"/>
          <w:b/>
        </w:rPr>
        <w:t>ë</w:t>
      </w:r>
      <w:r w:rsidRPr="00D11850">
        <w:rPr>
          <w:rFonts w:ascii="Times New Roman" w:hAnsi="Times New Roman" w:cs="Times New Roman"/>
          <w:b/>
        </w:rPr>
        <w:t>shilli i Etik</w:t>
      </w:r>
      <w:r w:rsidR="0063507A">
        <w:rPr>
          <w:rFonts w:ascii="Times New Roman" w:hAnsi="Times New Roman" w:cs="Times New Roman"/>
          <w:b/>
        </w:rPr>
        <w:t>ë</w:t>
      </w:r>
      <w:r w:rsidRPr="00D11850">
        <w:rPr>
          <w:rFonts w:ascii="Times New Roman" w:hAnsi="Times New Roman" w:cs="Times New Roman"/>
          <w:b/>
        </w:rPr>
        <w:t>s</w:t>
      </w:r>
      <w:bookmarkEnd w:id="29"/>
      <w:r w:rsidRPr="00D11850">
        <w:rPr>
          <w:rFonts w:ascii="Times New Roman" w:hAnsi="Times New Roman" w:cs="Times New Roman"/>
          <w:b/>
        </w:rPr>
        <w:t xml:space="preserve"> </w:t>
      </w:r>
    </w:p>
    <w:p w:rsidR="00D11850" w:rsidRDefault="00D11850" w:rsidP="00D11850">
      <w:pPr>
        <w:pStyle w:val="NoSpacing"/>
      </w:pPr>
    </w:p>
    <w:p w:rsidR="00B10817" w:rsidRDefault="00D11850" w:rsidP="00F64BCC">
      <w:pPr>
        <w:pStyle w:val="ListParagraph"/>
        <w:numPr>
          <w:ilvl w:val="0"/>
          <w:numId w:val="37"/>
        </w:numPr>
        <w:ind w:left="360"/>
        <w:rPr>
          <w:rFonts w:ascii="Times New Roman" w:hAnsi="Times New Roman" w:cs="Times New Roman"/>
          <w:sz w:val="24"/>
          <w:szCs w:val="24"/>
        </w:rPr>
      </w:pPr>
      <w:r w:rsidRPr="00B10817">
        <w:rPr>
          <w:rFonts w:ascii="Times New Roman" w:hAnsi="Times New Roman" w:cs="Times New Roman"/>
          <w:sz w:val="24"/>
          <w:szCs w:val="24"/>
        </w:rPr>
        <w:t xml:space="preserve">Këshilli Drejtues i </w:t>
      </w:r>
      <w:r w:rsidR="00B10817" w:rsidRPr="00B10817">
        <w:rPr>
          <w:rFonts w:ascii="Times New Roman" w:hAnsi="Times New Roman" w:cs="Times New Roman"/>
          <w:sz w:val="24"/>
          <w:szCs w:val="24"/>
        </w:rPr>
        <w:t>Kolegjit GLOBUS</w:t>
      </w:r>
      <w:r w:rsidRPr="00B10817">
        <w:rPr>
          <w:rFonts w:ascii="Times New Roman" w:hAnsi="Times New Roman" w:cs="Times New Roman"/>
          <w:sz w:val="24"/>
          <w:szCs w:val="24"/>
        </w:rPr>
        <w:t xml:space="preserve"> do të themeloj Këshillin e Etikës i cili do të këtë 3 (tre) anëtarë nga radhët e mësimdhënësve të </w:t>
      </w:r>
      <w:r w:rsidR="00B10817" w:rsidRPr="00B10817">
        <w:rPr>
          <w:rFonts w:ascii="Times New Roman" w:hAnsi="Times New Roman" w:cs="Times New Roman"/>
          <w:sz w:val="24"/>
          <w:szCs w:val="24"/>
        </w:rPr>
        <w:t>Kolegjit GLOBUS</w:t>
      </w:r>
      <w:r w:rsidRPr="00B10817">
        <w:rPr>
          <w:rFonts w:ascii="Times New Roman" w:hAnsi="Times New Roman" w:cs="Times New Roman"/>
          <w:sz w:val="24"/>
          <w:szCs w:val="24"/>
        </w:rPr>
        <w:t xml:space="preserve">, 1 (një) anëtar nga stafi administrativ i </w:t>
      </w:r>
      <w:r w:rsidR="00B10817" w:rsidRPr="00B10817">
        <w:rPr>
          <w:rFonts w:ascii="Times New Roman" w:hAnsi="Times New Roman" w:cs="Times New Roman"/>
          <w:sz w:val="24"/>
          <w:szCs w:val="24"/>
        </w:rPr>
        <w:t>Kolegjit</w:t>
      </w:r>
      <w:r w:rsidRPr="00B10817">
        <w:rPr>
          <w:rFonts w:ascii="Times New Roman" w:hAnsi="Times New Roman" w:cs="Times New Roman"/>
          <w:sz w:val="24"/>
          <w:szCs w:val="24"/>
        </w:rPr>
        <w:t xml:space="preserve"> dhe 1 (një) anëtar i zgjedhur nga Parlamenti i Studentëve. Mandati i anëtarëve të zgjedhur nga stafi akademik dhe joakademik është katër (4) vite. Mandati i anëtarit nga radha e studentëve është 2 (dy) vite. Ndërsa Kryetari i këtij komisioni duhet të jetë njëri nga anëtarët e emëruar nga fusha profesionale e drejtësisë ku emërimi i tij bëhet me vendim nga Këshilli Drejtues.</w:t>
      </w:r>
    </w:p>
    <w:p w:rsidR="00B10817" w:rsidRDefault="00B10817" w:rsidP="00B10817">
      <w:pPr>
        <w:pStyle w:val="ListParagraph"/>
        <w:ind w:left="360"/>
        <w:rPr>
          <w:rFonts w:ascii="Times New Roman" w:hAnsi="Times New Roman" w:cs="Times New Roman"/>
          <w:sz w:val="24"/>
          <w:szCs w:val="24"/>
        </w:rPr>
      </w:pPr>
    </w:p>
    <w:p w:rsidR="00B10817" w:rsidRDefault="00D11850" w:rsidP="00F64BCC">
      <w:pPr>
        <w:pStyle w:val="ListParagraph"/>
        <w:numPr>
          <w:ilvl w:val="0"/>
          <w:numId w:val="37"/>
        </w:numPr>
        <w:ind w:left="360"/>
        <w:rPr>
          <w:rFonts w:ascii="Times New Roman" w:hAnsi="Times New Roman" w:cs="Times New Roman"/>
          <w:sz w:val="24"/>
          <w:szCs w:val="24"/>
        </w:rPr>
      </w:pPr>
      <w:r w:rsidRPr="00B10817">
        <w:rPr>
          <w:rFonts w:ascii="Times New Roman" w:hAnsi="Times New Roman" w:cs="Times New Roman"/>
          <w:sz w:val="24"/>
          <w:szCs w:val="24"/>
        </w:rPr>
        <w:t xml:space="preserve">Këshilli i Etikës do të jetë përgjegjës për zhvillimin e procedurave disiplinore që do të shoqërojnë këtë Kod të Etikës duke përfshirë edhe të drejtën për te organizuar seance dëgjimore për secilin </w:t>
      </w:r>
      <w:r w:rsidR="00B10817">
        <w:rPr>
          <w:rFonts w:ascii="Times New Roman" w:hAnsi="Times New Roman" w:cs="Times New Roman"/>
          <w:sz w:val="24"/>
          <w:szCs w:val="24"/>
        </w:rPr>
        <w:t>person të akuzuar për shkelje të</w:t>
      </w:r>
      <w:r w:rsidRPr="00B10817">
        <w:rPr>
          <w:rFonts w:ascii="Times New Roman" w:hAnsi="Times New Roman" w:cs="Times New Roman"/>
          <w:sz w:val="24"/>
          <w:szCs w:val="24"/>
        </w:rPr>
        <w:t xml:space="preserve"> këtij Kodi dhe për të propozuar sanksionet për rastet </w:t>
      </w:r>
      <w:r w:rsidRPr="00B10817">
        <w:rPr>
          <w:rFonts w:ascii="Times New Roman" w:hAnsi="Times New Roman" w:cs="Times New Roman"/>
          <w:sz w:val="24"/>
          <w:szCs w:val="24"/>
        </w:rPr>
        <w:lastRenderedPageBreak/>
        <w:t xml:space="preserve">e shkeljes se këtij Kodi. Rregullorja për procedurat do të miratohet nga Këshilli drejtues sipas propozimit të </w:t>
      </w:r>
      <w:r w:rsidR="00B10817">
        <w:rPr>
          <w:rFonts w:ascii="Times New Roman" w:hAnsi="Times New Roman" w:cs="Times New Roman"/>
          <w:sz w:val="24"/>
          <w:szCs w:val="24"/>
        </w:rPr>
        <w:t>Këshillit Mësimor Shkencor – KMSH dhe</w:t>
      </w:r>
    </w:p>
    <w:p w:rsidR="00B10817" w:rsidRPr="00B10817" w:rsidRDefault="00B10817" w:rsidP="00B10817">
      <w:pPr>
        <w:pStyle w:val="ListParagraph"/>
        <w:rPr>
          <w:rFonts w:ascii="Times New Roman" w:hAnsi="Times New Roman" w:cs="Times New Roman"/>
          <w:sz w:val="24"/>
          <w:szCs w:val="24"/>
        </w:rPr>
      </w:pPr>
    </w:p>
    <w:p w:rsidR="00D11850" w:rsidRDefault="00B10817" w:rsidP="00F64BCC">
      <w:pPr>
        <w:pStyle w:val="ListParagraph"/>
        <w:numPr>
          <w:ilvl w:val="0"/>
          <w:numId w:val="37"/>
        </w:numPr>
        <w:ind w:left="360"/>
        <w:rPr>
          <w:rFonts w:ascii="Times New Roman" w:hAnsi="Times New Roman" w:cs="Times New Roman"/>
          <w:sz w:val="24"/>
          <w:szCs w:val="24"/>
        </w:rPr>
      </w:pPr>
      <w:r>
        <w:rPr>
          <w:rFonts w:ascii="Times New Roman" w:hAnsi="Times New Roman" w:cs="Times New Roman"/>
          <w:sz w:val="24"/>
          <w:szCs w:val="24"/>
        </w:rPr>
        <w:t>Këshilli i Etikë</w:t>
      </w:r>
      <w:r w:rsidR="00D11850" w:rsidRPr="00B10817">
        <w:rPr>
          <w:rFonts w:ascii="Times New Roman" w:hAnsi="Times New Roman" w:cs="Times New Roman"/>
          <w:sz w:val="24"/>
          <w:szCs w:val="24"/>
        </w:rPr>
        <w:t>s do të jetë përgjegjës për monitorimin e zbatimit të këtij Kodi, duke përfshirë edhe ndryshimet dhe përmirësimet e rekomanduara.</w:t>
      </w:r>
    </w:p>
    <w:p w:rsidR="00B10817" w:rsidRPr="00B10817" w:rsidRDefault="00B10817" w:rsidP="00B10817">
      <w:pPr>
        <w:pStyle w:val="ListParagraph"/>
        <w:rPr>
          <w:rFonts w:ascii="Times New Roman" w:hAnsi="Times New Roman" w:cs="Times New Roman"/>
          <w:sz w:val="24"/>
          <w:szCs w:val="24"/>
        </w:rPr>
      </w:pPr>
    </w:p>
    <w:p w:rsidR="00B10817" w:rsidRPr="009C228A" w:rsidRDefault="009C228A" w:rsidP="009C228A">
      <w:pPr>
        <w:pStyle w:val="Heading1"/>
        <w:rPr>
          <w:rFonts w:ascii="Times New Roman" w:hAnsi="Times New Roman" w:cs="Times New Roman"/>
          <w:sz w:val="28"/>
          <w:szCs w:val="28"/>
        </w:rPr>
      </w:pPr>
      <w:bookmarkStart w:id="30" w:name="_Toc59099038"/>
      <w:r w:rsidRPr="009C228A">
        <w:rPr>
          <w:rFonts w:ascii="Times New Roman" w:hAnsi="Times New Roman" w:cs="Times New Roman"/>
          <w:sz w:val="28"/>
          <w:szCs w:val="28"/>
        </w:rPr>
        <w:t>DISPOZITAT E PËRGJITHSHME</w:t>
      </w:r>
      <w:bookmarkEnd w:id="30"/>
    </w:p>
    <w:p w:rsidR="009C228A" w:rsidRDefault="009C228A" w:rsidP="009C228A">
      <w:pPr>
        <w:pStyle w:val="NoSpacing"/>
      </w:pPr>
    </w:p>
    <w:p w:rsidR="009C228A" w:rsidRDefault="009C228A" w:rsidP="009C228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Kodi i Etikë</w:t>
      </w:r>
      <w:r w:rsidRPr="009C228A">
        <w:rPr>
          <w:rFonts w:ascii="Times New Roman" w:hAnsi="Times New Roman" w:cs="Times New Roman"/>
          <w:sz w:val="24"/>
          <w:szCs w:val="24"/>
        </w:rPr>
        <w:t>s hyn menjëherë pas miratimit nga Këshilli Drejtues</w:t>
      </w:r>
      <w:r>
        <w:rPr>
          <w:rFonts w:ascii="Times New Roman" w:hAnsi="Times New Roman" w:cs="Times New Roman"/>
          <w:sz w:val="24"/>
          <w:szCs w:val="24"/>
        </w:rPr>
        <w:t xml:space="preserve"> i Kolegjit</w:t>
      </w:r>
      <w:r w:rsidRPr="009C228A">
        <w:rPr>
          <w:rFonts w:ascii="Times New Roman" w:hAnsi="Times New Roman" w:cs="Times New Roman"/>
          <w:sz w:val="24"/>
          <w:szCs w:val="24"/>
        </w:rPr>
        <w:t xml:space="preserve"> dhe duhet të publikohet në ueb-in e </w:t>
      </w:r>
      <w:r>
        <w:rPr>
          <w:rFonts w:ascii="Times New Roman" w:hAnsi="Times New Roman" w:cs="Times New Roman"/>
          <w:sz w:val="24"/>
          <w:szCs w:val="24"/>
        </w:rPr>
        <w:t>Kolegjit GLOBUS;</w:t>
      </w:r>
    </w:p>
    <w:p w:rsidR="009C228A" w:rsidRDefault="009C228A" w:rsidP="009C228A">
      <w:pPr>
        <w:pStyle w:val="ListParagraph"/>
        <w:ind w:left="360"/>
        <w:rPr>
          <w:rFonts w:ascii="Times New Roman" w:hAnsi="Times New Roman" w:cs="Times New Roman"/>
          <w:sz w:val="24"/>
          <w:szCs w:val="24"/>
        </w:rPr>
      </w:pPr>
    </w:p>
    <w:p w:rsidR="009C228A" w:rsidRDefault="009C228A" w:rsidP="009C228A">
      <w:pPr>
        <w:pStyle w:val="ListParagraph"/>
        <w:numPr>
          <w:ilvl w:val="0"/>
          <w:numId w:val="38"/>
        </w:numPr>
        <w:ind w:left="360"/>
        <w:rPr>
          <w:rFonts w:ascii="Times New Roman" w:hAnsi="Times New Roman" w:cs="Times New Roman"/>
          <w:sz w:val="24"/>
          <w:szCs w:val="24"/>
        </w:rPr>
      </w:pPr>
      <w:r w:rsidRPr="009C228A">
        <w:rPr>
          <w:rFonts w:ascii="Times New Roman" w:hAnsi="Times New Roman" w:cs="Times New Roman"/>
          <w:sz w:val="24"/>
          <w:szCs w:val="24"/>
        </w:rPr>
        <w:t>Rregulloret e fakulteteve duhet harmonizohen me dispozitat e këtij Kodi, brenda dy muajve</w:t>
      </w:r>
      <w:r>
        <w:rPr>
          <w:rFonts w:ascii="Times New Roman" w:hAnsi="Times New Roman" w:cs="Times New Roman"/>
          <w:sz w:val="24"/>
          <w:szCs w:val="24"/>
        </w:rPr>
        <w:t xml:space="preserve"> nga hyrja ne fuqi e këtij Kodi;</w:t>
      </w:r>
    </w:p>
    <w:p w:rsidR="009C228A" w:rsidRPr="009C228A" w:rsidRDefault="009C228A" w:rsidP="009C228A">
      <w:pPr>
        <w:pStyle w:val="ListParagraph"/>
        <w:rPr>
          <w:rFonts w:ascii="Times New Roman" w:hAnsi="Times New Roman" w:cs="Times New Roman"/>
          <w:sz w:val="24"/>
          <w:szCs w:val="24"/>
        </w:rPr>
      </w:pPr>
    </w:p>
    <w:p w:rsidR="009C228A" w:rsidRDefault="009C228A" w:rsidP="009C228A">
      <w:pPr>
        <w:pStyle w:val="ListParagraph"/>
        <w:numPr>
          <w:ilvl w:val="0"/>
          <w:numId w:val="38"/>
        </w:numPr>
        <w:ind w:left="360"/>
        <w:rPr>
          <w:rFonts w:ascii="Times New Roman" w:hAnsi="Times New Roman" w:cs="Times New Roman"/>
          <w:sz w:val="24"/>
          <w:szCs w:val="24"/>
        </w:rPr>
      </w:pPr>
      <w:r w:rsidRPr="009C228A">
        <w:rPr>
          <w:rFonts w:ascii="Times New Roman" w:hAnsi="Times New Roman" w:cs="Times New Roman"/>
          <w:sz w:val="24"/>
          <w:szCs w:val="24"/>
        </w:rPr>
        <w:t xml:space="preserve">Me hyrjen në fuqi të kësaj rregullore në ditën e miratimin nga Këshilli Drejtues i </w:t>
      </w:r>
      <w:r>
        <w:rPr>
          <w:rFonts w:ascii="Times New Roman" w:hAnsi="Times New Roman" w:cs="Times New Roman"/>
          <w:sz w:val="24"/>
          <w:szCs w:val="24"/>
        </w:rPr>
        <w:t>Kolegjit GLOBUS</w:t>
      </w:r>
      <w:r w:rsidRPr="009C228A">
        <w:rPr>
          <w:rFonts w:ascii="Times New Roman" w:hAnsi="Times New Roman" w:cs="Times New Roman"/>
          <w:sz w:val="24"/>
          <w:szCs w:val="24"/>
        </w:rPr>
        <w:t>, shfuqizohen rregulloret, vendimet apo udhëzimet e tjera të mëparshme të kësaj natyre.</w:t>
      </w:r>
    </w:p>
    <w:p w:rsidR="009C228A" w:rsidRPr="009C228A" w:rsidRDefault="009C228A" w:rsidP="009C228A">
      <w:pPr>
        <w:pStyle w:val="ListParagraph"/>
        <w:rPr>
          <w:rFonts w:ascii="Times New Roman" w:hAnsi="Times New Roman" w:cs="Times New Roman"/>
          <w:sz w:val="24"/>
          <w:szCs w:val="24"/>
        </w:rPr>
      </w:pPr>
    </w:p>
    <w:p w:rsidR="009C228A" w:rsidRDefault="009C228A" w:rsidP="009C228A">
      <w:pPr>
        <w:rPr>
          <w:rFonts w:ascii="Times New Roman" w:hAnsi="Times New Roman" w:cs="Times New Roman"/>
          <w:sz w:val="24"/>
          <w:szCs w:val="24"/>
        </w:rPr>
      </w:pPr>
    </w:p>
    <w:p w:rsidR="009C228A" w:rsidRDefault="009C228A" w:rsidP="009C228A">
      <w:pPr>
        <w:rPr>
          <w:rFonts w:ascii="Times New Roman" w:hAnsi="Times New Roman" w:cs="Times New Roman"/>
          <w:sz w:val="24"/>
          <w:szCs w:val="24"/>
        </w:rPr>
      </w:pPr>
      <w:r>
        <w:rPr>
          <w:rFonts w:ascii="Times New Roman" w:hAnsi="Times New Roman" w:cs="Times New Roman"/>
          <w:sz w:val="24"/>
          <w:szCs w:val="24"/>
        </w:rPr>
        <w:t>Kryetar i K</w:t>
      </w:r>
      <w:r w:rsidR="0063507A">
        <w:rPr>
          <w:rFonts w:ascii="Times New Roman" w:hAnsi="Times New Roman" w:cs="Times New Roman"/>
          <w:sz w:val="24"/>
          <w:szCs w:val="24"/>
        </w:rPr>
        <w:t>ë</w:t>
      </w:r>
      <w:r>
        <w:rPr>
          <w:rFonts w:ascii="Times New Roman" w:hAnsi="Times New Roman" w:cs="Times New Roman"/>
          <w:sz w:val="24"/>
          <w:szCs w:val="24"/>
        </w:rPr>
        <w:t>shillit Drejtues</w:t>
      </w:r>
    </w:p>
    <w:p w:rsidR="009C228A" w:rsidRDefault="009C228A" w:rsidP="009C228A">
      <w:pPr>
        <w:rPr>
          <w:rFonts w:ascii="Times New Roman" w:hAnsi="Times New Roman" w:cs="Times New Roman"/>
          <w:sz w:val="24"/>
          <w:szCs w:val="24"/>
        </w:rPr>
      </w:pPr>
      <w:r>
        <w:rPr>
          <w:rFonts w:ascii="Times New Roman" w:hAnsi="Times New Roman" w:cs="Times New Roman"/>
          <w:sz w:val="24"/>
          <w:szCs w:val="24"/>
        </w:rPr>
        <w:t>Emri dhe Mbiemri</w:t>
      </w:r>
    </w:p>
    <w:p w:rsidR="009C228A" w:rsidRDefault="009C228A" w:rsidP="009C228A">
      <w:pPr>
        <w:rPr>
          <w:rFonts w:ascii="Times New Roman" w:hAnsi="Times New Roman" w:cs="Times New Roman"/>
          <w:sz w:val="24"/>
          <w:szCs w:val="24"/>
        </w:rPr>
      </w:pPr>
    </w:p>
    <w:p w:rsidR="009C228A" w:rsidRDefault="009C228A" w:rsidP="009C228A">
      <w:pPr>
        <w:rPr>
          <w:rFonts w:ascii="Times New Roman" w:hAnsi="Times New Roman" w:cs="Times New Roman"/>
          <w:sz w:val="24"/>
          <w:szCs w:val="24"/>
        </w:rPr>
      </w:pPr>
      <w:r>
        <w:rPr>
          <w:rFonts w:ascii="Times New Roman" w:hAnsi="Times New Roman" w:cs="Times New Roman"/>
          <w:sz w:val="24"/>
          <w:szCs w:val="24"/>
        </w:rPr>
        <w:t>________________________</w:t>
      </w:r>
    </w:p>
    <w:p w:rsidR="003A4B6A" w:rsidRDefault="003A4B6A">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p w:rsidR="009C228A" w:rsidRPr="003A4B6A" w:rsidRDefault="003A4B6A" w:rsidP="003A4B6A">
      <w:pPr>
        <w:pStyle w:val="Heading1"/>
        <w:rPr>
          <w:rFonts w:ascii="Times New Roman" w:hAnsi="Times New Roman" w:cs="Times New Roman"/>
          <w:b/>
          <w:sz w:val="28"/>
          <w:szCs w:val="28"/>
        </w:rPr>
      </w:pPr>
      <w:bookmarkStart w:id="31" w:name="_Toc59099039"/>
      <w:r w:rsidRPr="003A4B6A">
        <w:rPr>
          <w:rFonts w:ascii="Times New Roman" w:hAnsi="Times New Roman" w:cs="Times New Roman"/>
          <w:b/>
          <w:sz w:val="28"/>
          <w:szCs w:val="28"/>
        </w:rPr>
        <w:lastRenderedPageBreak/>
        <w:t>SHTOJCAT</w:t>
      </w:r>
      <w:bookmarkEnd w:id="31"/>
    </w:p>
    <w:p w:rsidR="003A4B6A" w:rsidRPr="00B02213" w:rsidRDefault="003A4B6A" w:rsidP="003A4B6A">
      <w:pPr>
        <w:spacing w:line="360" w:lineRule="auto"/>
        <w:rPr>
          <w:rFonts w:ascii="Gill Sans MT" w:hAnsi="Gill Sans MT"/>
        </w:rPr>
      </w:pPr>
    </w:p>
    <w:p w:rsidR="003A4B6A" w:rsidRPr="003A4B6A" w:rsidRDefault="003A4B6A" w:rsidP="003A4B6A">
      <w:pPr>
        <w:spacing w:line="360" w:lineRule="auto"/>
        <w:jc w:val="center"/>
        <w:rPr>
          <w:rFonts w:ascii="Times New Roman" w:hAnsi="Times New Roman" w:cs="Times New Roman"/>
          <w:b/>
        </w:rPr>
      </w:pPr>
      <w:r w:rsidRPr="003A4B6A">
        <w:rPr>
          <w:rFonts w:ascii="Times New Roman" w:hAnsi="Times New Roman" w:cs="Times New Roman"/>
          <w:b/>
        </w:rPr>
        <w:t>Formulari A</w:t>
      </w:r>
    </w:p>
    <w:p w:rsidR="003A4B6A" w:rsidRPr="003A4B6A" w:rsidRDefault="003A4B6A" w:rsidP="003A4B6A">
      <w:pPr>
        <w:spacing w:line="360" w:lineRule="auto"/>
        <w:jc w:val="center"/>
        <w:rPr>
          <w:rFonts w:ascii="Times New Roman" w:hAnsi="Times New Roman" w:cs="Times New Roman"/>
          <w:b/>
        </w:rPr>
      </w:pPr>
      <w:r w:rsidRPr="003A4B6A">
        <w:rPr>
          <w:rFonts w:ascii="Times New Roman" w:hAnsi="Times New Roman" w:cs="Times New Roman"/>
          <w:b/>
        </w:rPr>
        <w:t xml:space="preserve">Marrja dhe pranimi i Rregulloreve të </w:t>
      </w:r>
      <w:r>
        <w:rPr>
          <w:rFonts w:ascii="Times New Roman" w:hAnsi="Times New Roman" w:cs="Times New Roman"/>
          <w:b/>
        </w:rPr>
        <w:t>Kolegjit GLOBUS</w:t>
      </w:r>
    </w:p>
    <w:p w:rsidR="003A4B6A" w:rsidRPr="003A4B6A" w:rsidRDefault="003A4B6A" w:rsidP="003A4B6A">
      <w:pPr>
        <w:spacing w:line="360" w:lineRule="auto"/>
        <w:jc w:val="center"/>
        <w:rPr>
          <w:rFonts w:ascii="Times New Roman" w:hAnsi="Times New Roman" w:cs="Times New Roman"/>
          <w:b/>
        </w:rPr>
      </w:pPr>
      <w:r w:rsidRPr="003A4B6A">
        <w:rPr>
          <w:rFonts w:ascii="Times New Roman" w:hAnsi="Times New Roman" w:cs="Times New Roman"/>
          <w:b/>
        </w:rPr>
        <w:t xml:space="preserve">JU LUTEM LEXONI DEKLARATAT E MË POSHTME, NËNSHKRUANI DHE KTHEJENI </w:t>
      </w:r>
      <w:r>
        <w:rPr>
          <w:rFonts w:ascii="Times New Roman" w:hAnsi="Times New Roman" w:cs="Times New Roman"/>
          <w:b/>
        </w:rPr>
        <w:t>ZYRËS SË PERSONELIT</w:t>
      </w:r>
      <w:r w:rsidRPr="003A4B6A">
        <w:rPr>
          <w:rFonts w:ascii="Times New Roman" w:hAnsi="Times New Roman" w:cs="Times New Roman"/>
          <w:b/>
        </w:rPr>
        <w:t>:</w:t>
      </w:r>
    </w:p>
    <w:p w:rsidR="003A4B6A" w:rsidRPr="003A4B6A" w:rsidRDefault="003A4B6A" w:rsidP="003A4B6A">
      <w:pPr>
        <w:spacing w:line="360" w:lineRule="auto"/>
        <w:jc w:val="center"/>
        <w:rPr>
          <w:rFonts w:ascii="Times New Roman" w:hAnsi="Times New Roman" w:cs="Times New Roman"/>
          <w:b/>
        </w:rPr>
      </w:pPr>
    </w:p>
    <w:p w:rsidR="003A4B6A" w:rsidRPr="005A4164" w:rsidRDefault="003A4B6A" w:rsidP="005A4164">
      <w:pPr>
        <w:spacing w:before="0"/>
        <w:rPr>
          <w:rFonts w:ascii="Times New Roman" w:hAnsi="Times New Roman" w:cs="Times New Roman"/>
          <w:b/>
          <w:color w:val="002060"/>
          <w:sz w:val="28"/>
          <w:szCs w:val="28"/>
        </w:rPr>
      </w:pPr>
      <w:r w:rsidRPr="005A4164">
        <w:rPr>
          <w:rFonts w:ascii="Times New Roman" w:hAnsi="Times New Roman" w:cs="Times New Roman"/>
          <w:b/>
          <w:color w:val="002060"/>
          <w:sz w:val="28"/>
          <w:szCs w:val="28"/>
        </w:rPr>
        <w:t>TË KUPTUARIT DHE DEKLARAT</w:t>
      </w:r>
      <w:r w:rsidR="0033008F" w:rsidRPr="005A4164">
        <w:rPr>
          <w:rFonts w:ascii="Times New Roman" w:hAnsi="Times New Roman" w:cs="Times New Roman"/>
          <w:b/>
          <w:color w:val="002060"/>
          <w:sz w:val="28"/>
          <w:szCs w:val="28"/>
        </w:rPr>
        <w:t>A E PRANIMIT TË RREGULLOREVE</w:t>
      </w:r>
    </w:p>
    <w:p w:rsidR="003A4B6A" w:rsidRPr="005A4164" w:rsidRDefault="003A4B6A" w:rsidP="005A4164">
      <w:pPr>
        <w:spacing w:line="360" w:lineRule="auto"/>
        <w:rPr>
          <w:rFonts w:ascii="Times New Roman" w:hAnsi="Times New Roman" w:cs="Times New Roman"/>
          <w:i/>
        </w:rPr>
      </w:pPr>
      <w:r w:rsidRPr="005A4164">
        <w:rPr>
          <w:rFonts w:ascii="Times New Roman" w:hAnsi="Times New Roman" w:cs="Times New Roman"/>
          <w:i/>
        </w:rPr>
        <w:t xml:space="preserve">Kam marrë dhe lexuar kopjen e rregulloreve të </w:t>
      </w:r>
      <w:r w:rsidR="0033008F" w:rsidRPr="005A4164">
        <w:rPr>
          <w:rFonts w:ascii="Times New Roman" w:hAnsi="Times New Roman" w:cs="Times New Roman"/>
          <w:i/>
        </w:rPr>
        <w:t>Kolegjit GLOBUS</w:t>
      </w:r>
      <w:r w:rsidRPr="005A4164">
        <w:rPr>
          <w:rFonts w:ascii="Times New Roman" w:hAnsi="Times New Roman" w:cs="Times New Roman"/>
          <w:i/>
        </w:rPr>
        <w:t>. E kam parasysh se si p</w:t>
      </w:r>
      <w:r w:rsidR="005F1334">
        <w:rPr>
          <w:rFonts w:ascii="Times New Roman" w:hAnsi="Times New Roman" w:cs="Times New Roman"/>
          <w:i/>
        </w:rPr>
        <w:t>unëtor</w:t>
      </w:r>
      <w:r w:rsidRPr="005A4164">
        <w:rPr>
          <w:rFonts w:ascii="Times New Roman" w:hAnsi="Times New Roman" w:cs="Times New Roman"/>
          <w:i/>
        </w:rPr>
        <w:t xml:space="preserve"> i </w:t>
      </w:r>
      <w:r w:rsidR="0033008F" w:rsidRPr="005A4164">
        <w:rPr>
          <w:rFonts w:ascii="Times New Roman" w:hAnsi="Times New Roman" w:cs="Times New Roman"/>
          <w:i/>
        </w:rPr>
        <w:t>Kolegjit</w:t>
      </w:r>
      <w:r w:rsidRPr="005A4164">
        <w:rPr>
          <w:rFonts w:ascii="Times New Roman" w:hAnsi="Times New Roman" w:cs="Times New Roman"/>
          <w:i/>
        </w:rPr>
        <w:t xml:space="preserve"> duhet tu përmbahem këtyre rregulloreve. Gjithashtu jam në dijeni se rregullat dhe procedurat e përshkruara në të mund të pësojnë ndryshime në çdo kohë vetëm atëherë kur </w:t>
      </w:r>
      <w:r w:rsidR="0033008F" w:rsidRPr="005A4164">
        <w:rPr>
          <w:rFonts w:ascii="Times New Roman" w:hAnsi="Times New Roman" w:cs="Times New Roman"/>
          <w:i/>
        </w:rPr>
        <w:t>Menaxhmenti dhe struktura e Kolegjit GLOBUS</w:t>
      </w:r>
      <w:r w:rsidRPr="005A4164">
        <w:rPr>
          <w:rFonts w:ascii="Times New Roman" w:hAnsi="Times New Roman" w:cs="Times New Roman"/>
          <w:i/>
        </w:rPr>
        <w:t xml:space="preserve">  e sheh të arsyeshme.     </w:t>
      </w:r>
    </w:p>
    <w:p w:rsidR="005F1334" w:rsidRDefault="005F1334" w:rsidP="005A4164">
      <w:pPr>
        <w:spacing w:before="0"/>
        <w:jc w:val="left"/>
        <w:rPr>
          <w:rFonts w:ascii="Times New Roman" w:hAnsi="Times New Roman" w:cs="Times New Roman"/>
          <w:b/>
          <w:color w:val="002060"/>
          <w:sz w:val="28"/>
          <w:szCs w:val="28"/>
        </w:rPr>
      </w:pPr>
    </w:p>
    <w:p w:rsidR="003A4B6A" w:rsidRPr="005A4164" w:rsidRDefault="003A4B6A" w:rsidP="005A4164">
      <w:pPr>
        <w:spacing w:before="0"/>
        <w:jc w:val="left"/>
        <w:rPr>
          <w:rFonts w:ascii="Times New Roman" w:hAnsi="Times New Roman" w:cs="Times New Roman"/>
          <w:b/>
          <w:color w:val="002060"/>
          <w:sz w:val="28"/>
          <w:szCs w:val="28"/>
        </w:rPr>
      </w:pPr>
      <w:r w:rsidRPr="005A4164">
        <w:rPr>
          <w:rFonts w:ascii="Times New Roman" w:hAnsi="Times New Roman" w:cs="Times New Roman"/>
          <w:b/>
          <w:color w:val="002060"/>
          <w:sz w:val="28"/>
          <w:szCs w:val="28"/>
        </w:rPr>
        <w:t>INFORMATAT E FSHEHTA</w:t>
      </w:r>
    </w:p>
    <w:p w:rsidR="003A4B6A" w:rsidRPr="005A4164" w:rsidRDefault="003A4B6A" w:rsidP="005A4164">
      <w:pPr>
        <w:pStyle w:val="ListParagraph"/>
        <w:spacing w:line="360" w:lineRule="auto"/>
        <w:ind w:left="0"/>
        <w:rPr>
          <w:rFonts w:ascii="Times New Roman" w:hAnsi="Times New Roman" w:cs="Times New Roman"/>
          <w:i/>
          <w:sz w:val="24"/>
          <w:szCs w:val="24"/>
        </w:rPr>
      </w:pPr>
      <w:r w:rsidRPr="005A4164">
        <w:rPr>
          <w:rFonts w:ascii="Times New Roman" w:hAnsi="Times New Roman" w:cs="Times New Roman"/>
          <w:i/>
          <w:sz w:val="24"/>
          <w:szCs w:val="24"/>
        </w:rPr>
        <w:t xml:space="preserve">Jam në dijeni se gjatë kohës sa jam i punësuar do të disponoj me informata të fshehta, për shembull (por nuk kufizohet vetëm në): teknikat dhe mënyra e </w:t>
      </w:r>
      <w:r w:rsidR="0033008F" w:rsidRPr="005A4164">
        <w:rPr>
          <w:rFonts w:ascii="Times New Roman" w:hAnsi="Times New Roman" w:cs="Times New Roman"/>
          <w:i/>
          <w:sz w:val="24"/>
          <w:szCs w:val="24"/>
        </w:rPr>
        <w:t>m</w:t>
      </w:r>
      <w:r w:rsidR="005A4164">
        <w:rPr>
          <w:rFonts w:ascii="Times New Roman" w:hAnsi="Times New Roman" w:cs="Times New Roman"/>
          <w:i/>
          <w:sz w:val="24"/>
          <w:szCs w:val="24"/>
        </w:rPr>
        <w:t>ë</w:t>
      </w:r>
      <w:r w:rsidR="0033008F" w:rsidRPr="005A4164">
        <w:rPr>
          <w:rFonts w:ascii="Times New Roman" w:hAnsi="Times New Roman" w:cs="Times New Roman"/>
          <w:i/>
          <w:sz w:val="24"/>
          <w:szCs w:val="24"/>
        </w:rPr>
        <w:t>simdh</w:t>
      </w:r>
      <w:r w:rsidR="005A4164">
        <w:rPr>
          <w:rFonts w:ascii="Times New Roman" w:hAnsi="Times New Roman" w:cs="Times New Roman"/>
          <w:i/>
          <w:sz w:val="24"/>
          <w:szCs w:val="24"/>
        </w:rPr>
        <w:t>ë</w:t>
      </w:r>
      <w:r w:rsidR="0033008F" w:rsidRPr="005A4164">
        <w:rPr>
          <w:rFonts w:ascii="Times New Roman" w:hAnsi="Times New Roman" w:cs="Times New Roman"/>
          <w:i/>
          <w:sz w:val="24"/>
          <w:szCs w:val="24"/>
        </w:rPr>
        <w:t>nies dhe m</w:t>
      </w:r>
      <w:r w:rsidR="005A4164">
        <w:rPr>
          <w:rFonts w:ascii="Times New Roman" w:hAnsi="Times New Roman" w:cs="Times New Roman"/>
          <w:i/>
          <w:sz w:val="24"/>
          <w:szCs w:val="24"/>
        </w:rPr>
        <w:t>ë</w:t>
      </w:r>
      <w:r w:rsidR="0033008F" w:rsidRPr="005A4164">
        <w:rPr>
          <w:rFonts w:ascii="Times New Roman" w:hAnsi="Times New Roman" w:cs="Times New Roman"/>
          <w:i/>
          <w:sz w:val="24"/>
          <w:szCs w:val="24"/>
        </w:rPr>
        <w:t>simnx</w:t>
      </w:r>
      <w:r w:rsidR="005A4164">
        <w:rPr>
          <w:rFonts w:ascii="Times New Roman" w:hAnsi="Times New Roman" w:cs="Times New Roman"/>
          <w:i/>
          <w:sz w:val="24"/>
          <w:szCs w:val="24"/>
        </w:rPr>
        <w:t>ë</w:t>
      </w:r>
      <w:r w:rsidR="0033008F" w:rsidRPr="005A4164">
        <w:rPr>
          <w:rFonts w:ascii="Times New Roman" w:hAnsi="Times New Roman" w:cs="Times New Roman"/>
          <w:i/>
          <w:sz w:val="24"/>
          <w:szCs w:val="24"/>
        </w:rPr>
        <w:t>nies</w:t>
      </w:r>
      <w:r w:rsidRPr="005A4164">
        <w:rPr>
          <w:rFonts w:ascii="Times New Roman" w:hAnsi="Times New Roman" w:cs="Times New Roman"/>
          <w:i/>
          <w:sz w:val="24"/>
          <w:szCs w:val="24"/>
        </w:rPr>
        <w:t xml:space="preserve">, të dhënat e personelit të </w:t>
      </w:r>
      <w:r w:rsidR="0033008F" w:rsidRPr="005A4164">
        <w:rPr>
          <w:rFonts w:ascii="Times New Roman" w:hAnsi="Times New Roman" w:cs="Times New Roman"/>
          <w:i/>
          <w:sz w:val="24"/>
          <w:szCs w:val="24"/>
        </w:rPr>
        <w:t>Kolegjit</w:t>
      </w:r>
      <w:r w:rsidRPr="005A4164">
        <w:rPr>
          <w:rFonts w:ascii="Times New Roman" w:hAnsi="Times New Roman" w:cs="Times New Roman"/>
          <w:i/>
          <w:sz w:val="24"/>
          <w:szCs w:val="24"/>
        </w:rPr>
        <w:t>, strategjitë e marketingut, parashikimi i ngarkesës, planet për kapacitetet, aplikimi p</w:t>
      </w:r>
      <w:r w:rsidR="0033008F" w:rsidRPr="005A4164">
        <w:rPr>
          <w:rFonts w:ascii="Times New Roman" w:hAnsi="Times New Roman" w:cs="Times New Roman"/>
          <w:i/>
          <w:sz w:val="24"/>
          <w:szCs w:val="24"/>
        </w:rPr>
        <w:t>ër tarifa</w:t>
      </w:r>
      <w:r w:rsidRPr="005A4164">
        <w:rPr>
          <w:rFonts w:ascii="Times New Roman" w:hAnsi="Times New Roman" w:cs="Times New Roman"/>
          <w:i/>
          <w:sz w:val="24"/>
          <w:szCs w:val="24"/>
        </w:rPr>
        <w:t xml:space="preserve"> dhe informatat tjera përkatëse. </w:t>
      </w:r>
    </w:p>
    <w:p w:rsidR="005F1334" w:rsidRDefault="005F1334" w:rsidP="005A4164">
      <w:pPr>
        <w:pStyle w:val="ListParagraph"/>
        <w:spacing w:line="360" w:lineRule="auto"/>
        <w:ind w:left="0"/>
        <w:rPr>
          <w:rFonts w:ascii="Times New Roman" w:hAnsi="Times New Roman" w:cs="Times New Roman"/>
          <w:i/>
          <w:sz w:val="24"/>
          <w:szCs w:val="24"/>
        </w:rPr>
      </w:pPr>
    </w:p>
    <w:p w:rsidR="003A4B6A" w:rsidRPr="005A4164" w:rsidRDefault="003A4B6A" w:rsidP="005A4164">
      <w:pPr>
        <w:pStyle w:val="ListParagraph"/>
        <w:spacing w:line="360" w:lineRule="auto"/>
        <w:ind w:left="0"/>
        <w:rPr>
          <w:rFonts w:ascii="Times New Roman" w:hAnsi="Times New Roman" w:cs="Times New Roman"/>
          <w:i/>
          <w:sz w:val="24"/>
          <w:szCs w:val="24"/>
        </w:rPr>
      </w:pPr>
      <w:r w:rsidRPr="005A4164">
        <w:rPr>
          <w:rFonts w:ascii="Times New Roman" w:hAnsi="Times New Roman" w:cs="Times New Roman"/>
          <w:i/>
          <w:sz w:val="24"/>
          <w:szCs w:val="24"/>
        </w:rPr>
        <w:t xml:space="preserve">Jam në dijeni se këto informata janë pronë e </w:t>
      </w:r>
      <w:r w:rsidR="005A4164">
        <w:rPr>
          <w:rFonts w:ascii="Times New Roman" w:hAnsi="Times New Roman" w:cs="Times New Roman"/>
          <w:i/>
          <w:sz w:val="24"/>
          <w:szCs w:val="24"/>
        </w:rPr>
        <w:t>Kolegjit GLOBUS</w:t>
      </w:r>
      <w:r w:rsidRPr="005A4164">
        <w:rPr>
          <w:rFonts w:ascii="Times New Roman" w:hAnsi="Times New Roman" w:cs="Times New Roman"/>
          <w:i/>
          <w:sz w:val="24"/>
          <w:szCs w:val="24"/>
        </w:rPr>
        <w:t xml:space="preserve"> si dhe janë të një rëndësie të veçantë për suksesin e </w:t>
      </w:r>
      <w:r w:rsidR="005A4164">
        <w:rPr>
          <w:rFonts w:ascii="Times New Roman" w:hAnsi="Times New Roman" w:cs="Times New Roman"/>
          <w:i/>
          <w:sz w:val="24"/>
          <w:szCs w:val="24"/>
        </w:rPr>
        <w:t>institucionit</w:t>
      </w:r>
      <w:r w:rsidRPr="005A4164">
        <w:rPr>
          <w:rFonts w:ascii="Times New Roman" w:hAnsi="Times New Roman" w:cs="Times New Roman"/>
          <w:i/>
          <w:sz w:val="24"/>
          <w:szCs w:val="24"/>
        </w:rPr>
        <w:t xml:space="preserve">, kështu që nuk duhen të ofrohen apo përdorën jashtë ambientit të </w:t>
      </w:r>
      <w:r w:rsidR="005A4164">
        <w:rPr>
          <w:rFonts w:ascii="Times New Roman" w:hAnsi="Times New Roman" w:cs="Times New Roman"/>
          <w:i/>
          <w:sz w:val="24"/>
          <w:szCs w:val="24"/>
        </w:rPr>
        <w:t>Kolegjit GLOBUS</w:t>
      </w:r>
      <w:r w:rsidRPr="005A4164">
        <w:rPr>
          <w:rFonts w:ascii="Times New Roman" w:hAnsi="Times New Roman" w:cs="Times New Roman"/>
          <w:i/>
          <w:sz w:val="24"/>
          <w:szCs w:val="24"/>
        </w:rPr>
        <w:t xml:space="preserve"> dhe të diskutohen me personat që nuk janë punëmarrës </w:t>
      </w:r>
      <w:r w:rsidR="005A4164">
        <w:rPr>
          <w:rFonts w:ascii="Times New Roman" w:hAnsi="Times New Roman" w:cs="Times New Roman"/>
          <w:i/>
          <w:sz w:val="24"/>
          <w:szCs w:val="24"/>
        </w:rPr>
        <w:t>n</w:t>
      </w:r>
      <w:r w:rsidRPr="005A4164">
        <w:rPr>
          <w:rFonts w:ascii="Times New Roman" w:hAnsi="Times New Roman" w:cs="Times New Roman"/>
          <w:i/>
          <w:sz w:val="24"/>
          <w:szCs w:val="24"/>
        </w:rPr>
        <w:t xml:space="preserve">ë </w:t>
      </w:r>
      <w:r w:rsidR="005A4164">
        <w:rPr>
          <w:rFonts w:ascii="Times New Roman" w:hAnsi="Times New Roman" w:cs="Times New Roman"/>
          <w:i/>
          <w:sz w:val="24"/>
          <w:szCs w:val="24"/>
        </w:rPr>
        <w:t>Kolegj</w:t>
      </w:r>
      <w:r w:rsidRPr="005A4164">
        <w:rPr>
          <w:rFonts w:ascii="Times New Roman" w:hAnsi="Times New Roman" w:cs="Times New Roman"/>
          <w:i/>
          <w:sz w:val="24"/>
          <w:szCs w:val="24"/>
        </w:rPr>
        <w:t xml:space="preserve">, përveç nëse në mënyrë të qartë lejohet nga </w:t>
      </w:r>
      <w:r w:rsidR="005A4164">
        <w:rPr>
          <w:rFonts w:ascii="Times New Roman" w:hAnsi="Times New Roman" w:cs="Times New Roman"/>
          <w:i/>
          <w:sz w:val="24"/>
          <w:szCs w:val="24"/>
        </w:rPr>
        <w:t>strukturat kompetente në kuadër të Kolegjit GLOBUS</w:t>
      </w:r>
      <w:r w:rsidRPr="005A4164">
        <w:rPr>
          <w:rFonts w:ascii="Times New Roman" w:hAnsi="Times New Roman" w:cs="Times New Roman"/>
          <w:i/>
          <w:sz w:val="24"/>
          <w:szCs w:val="24"/>
        </w:rPr>
        <w:t xml:space="preserve">. </w:t>
      </w:r>
    </w:p>
    <w:p w:rsidR="005F1334" w:rsidRDefault="005F1334" w:rsidP="005A4164">
      <w:pPr>
        <w:pStyle w:val="ListParagraph"/>
        <w:spacing w:line="360" w:lineRule="auto"/>
        <w:ind w:left="0"/>
        <w:rPr>
          <w:rFonts w:ascii="Times New Roman" w:hAnsi="Times New Roman" w:cs="Times New Roman"/>
          <w:i/>
          <w:sz w:val="24"/>
          <w:szCs w:val="24"/>
        </w:rPr>
      </w:pPr>
    </w:p>
    <w:p w:rsidR="003A4B6A" w:rsidRPr="005A4164" w:rsidRDefault="003A4B6A" w:rsidP="005A4164">
      <w:pPr>
        <w:pStyle w:val="ListParagraph"/>
        <w:spacing w:line="360" w:lineRule="auto"/>
        <w:ind w:left="0"/>
        <w:rPr>
          <w:rFonts w:ascii="Times New Roman" w:hAnsi="Times New Roman" w:cs="Times New Roman"/>
          <w:i/>
          <w:sz w:val="24"/>
          <w:szCs w:val="24"/>
        </w:rPr>
      </w:pPr>
      <w:r w:rsidRPr="005A4164">
        <w:rPr>
          <w:rFonts w:ascii="Times New Roman" w:hAnsi="Times New Roman" w:cs="Times New Roman"/>
          <w:i/>
          <w:sz w:val="24"/>
          <w:szCs w:val="24"/>
        </w:rPr>
        <w:t>Në rastin e ndërprerjes së punësimit, qoftë në mënyrë vullnetare apo jo, unë nëpërmjet kësaj pajtohem që në asnjë  mënyrë të mos përdorë apo shfrytëzoj këto informata.</w:t>
      </w:r>
    </w:p>
    <w:p w:rsidR="003A4B6A" w:rsidRPr="003A4B6A" w:rsidRDefault="003A4B6A" w:rsidP="003A4B6A">
      <w:pPr>
        <w:pStyle w:val="ListParagraph"/>
        <w:spacing w:line="360" w:lineRule="auto"/>
        <w:rPr>
          <w:rFonts w:ascii="Times New Roman" w:hAnsi="Times New Roman" w:cs="Times New Roman"/>
        </w:rPr>
      </w:pPr>
    </w:p>
    <w:p w:rsidR="005F1334" w:rsidRDefault="005F1334" w:rsidP="003A4B6A">
      <w:pPr>
        <w:pStyle w:val="ListParagraph"/>
        <w:tabs>
          <w:tab w:val="left" w:pos="720"/>
        </w:tabs>
        <w:spacing w:line="360" w:lineRule="auto"/>
        <w:rPr>
          <w:rFonts w:ascii="Times New Roman" w:hAnsi="Times New Roman" w:cs="Times New Roman"/>
        </w:rPr>
      </w:pPr>
    </w:p>
    <w:p w:rsidR="003A4B6A" w:rsidRPr="003A4B6A" w:rsidRDefault="003A4B6A" w:rsidP="003A4B6A">
      <w:pPr>
        <w:pStyle w:val="ListParagraph"/>
        <w:tabs>
          <w:tab w:val="left" w:pos="720"/>
        </w:tabs>
        <w:spacing w:line="360" w:lineRule="auto"/>
        <w:rPr>
          <w:rFonts w:ascii="Times New Roman" w:hAnsi="Times New Roman" w:cs="Times New Roman"/>
        </w:rPr>
      </w:pPr>
      <w:r w:rsidRPr="003A4B6A">
        <w:rPr>
          <w:rFonts w:ascii="Times New Roman" w:hAnsi="Times New Roman" w:cs="Times New Roman"/>
        </w:rPr>
        <w:lastRenderedPageBreak/>
        <w:t>Emri i Punëtorit:</w:t>
      </w:r>
    </w:p>
    <w:p w:rsidR="003A4B6A" w:rsidRPr="003A4B6A" w:rsidRDefault="003A4B6A" w:rsidP="003A4B6A">
      <w:pPr>
        <w:pStyle w:val="ListParagraph"/>
        <w:tabs>
          <w:tab w:val="left" w:pos="720"/>
        </w:tabs>
        <w:spacing w:line="360" w:lineRule="auto"/>
        <w:rPr>
          <w:rFonts w:ascii="Times New Roman" w:hAnsi="Times New Roman" w:cs="Times New Roman"/>
        </w:rPr>
      </w:pPr>
      <w:r w:rsidRPr="003A4B6A">
        <w:rPr>
          <w:rFonts w:ascii="Times New Roman" w:hAnsi="Times New Roman" w:cs="Times New Roman"/>
        </w:rPr>
        <w:t>(Ju lutem me shkronja të shtypit)</w:t>
      </w:r>
    </w:p>
    <w:p w:rsidR="003A4B6A" w:rsidRPr="003A4B6A" w:rsidRDefault="003A4B6A" w:rsidP="003A4B6A">
      <w:pPr>
        <w:pStyle w:val="ListParagraph"/>
        <w:tabs>
          <w:tab w:val="left" w:pos="720"/>
        </w:tabs>
        <w:spacing w:line="360" w:lineRule="auto"/>
        <w:rPr>
          <w:rFonts w:ascii="Times New Roman" w:hAnsi="Times New Roman" w:cs="Times New Roman"/>
        </w:rPr>
      </w:pPr>
      <w:r w:rsidRPr="003A4B6A">
        <w:rPr>
          <w:rFonts w:ascii="Times New Roman" w:hAnsi="Times New Roman" w:cs="Times New Roman"/>
        </w:rPr>
        <w:t xml:space="preserve"> </w:t>
      </w:r>
    </w:p>
    <w:p w:rsidR="003A4B6A" w:rsidRPr="003A4B6A" w:rsidRDefault="003A4B6A" w:rsidP="003A4B6A">
      <w:pPr>
        <w:pStyle w:val="ListParagraph"/>
        <w:tabs>
          <w:tab w:val="left" w:pos="720"/>
        </w:tabs>
        <w:spacing w:line="360" w:lineRule="auto"/>
        <w:rPr>
          <w:rFonts w:ascii="Times New Roman" w:hAnsi="Times New Roman" w:cs="Times New Roman"/>
        </w:rPr>
      </w:pPr>
      <w:r w:rsidRPr="003A4B6A">
        <w:rPr>
          <w:rFonts w:ascii="Times New Roman" w:hAnsi="Times New Roman" w:cs="Times New Roman"/>
        </w:rPr>
        <w:t>Numri i Punëtorit:</w:t>
      </w:r>
    </w:p>
    <w:p w:rsidR="003A4B6A" w:rsidRPr="003A4B6A" w:rsidRDefault="003A4B6A" w:rsidP="003A4B6A">
      <w:pPr>
        <w:pStyle w:val="ListParagraph"/>
        <w:tabs>
          <w:tab w:val="left" w:pos="720"/>
        </w:tabs>
        <w:spacing w:line="360" w:lineRule="auto"/>
        <w:rPr>
          <w:rFonts w:ascii="Times New Roman" w:hAnsi="Times New Roman" w:cs="Times New Roman"/>
        </w:rPr>
      </w:pPr>
    </w:p>
    <w:p w:rsidR="003A4B6A" w:rsidRPr="003A4B6A" w:rsidRDefault="003A4B6A" w:rsidP="003A4B6A">
      <w:pPr>
        <w:pStyle w:val="ListParagraph"/>
        <w:tabs>
          <w:tab w:val="left" w:pos="720"/>
        </w:tabs>
        <w:spacing w:line="360" w:lineRule="auto"/>
        <w:rPr>
          <w:rFonts w:ascii="Times New Roman" w:hAnsi="Times New Roman" w:cs="Times New Roman"/>
        </w:rPr>
      </w:pPr>
      <w:r w:rsidRPr="003A4B6A">
        <w:rPr>
          <w:rFonts w:ascii="Times New Roman" w:hAnsi="Times New Roman" w:cs="Times New Roman"/>
        </w:rPr>
        <w:t xml:space="preserve">Titulli i punës: </w:t>
      </w:r>
    </w:p>
    <w:p w:rsidR="003A4B6A" w:rsidRPr="003A4B6A" w:rsidRDefault="003A4B6A" w:rsidP="003A4B6A">
      <w:pPr>
        <w:pStyle w:val="ListParagraph"/>
        <w:tabs>
          <w:tab w:val="left" w:pos="720"/>
        </w:tabs>
        <w:spacing w:line="360" w:lineRule="auto"/>
        <w:rPr>
          <w:rFonts w:ascii="Times New Roman" w:hAnsi="Times New Roman" w:cs="Times New Roman"/>
        </w:rPr>
      </w:pPr>
    </w:p>
    <w:p w:rsidR="003A4B6A" w:rsidRPr="003A4B6A" w:rsidRDefault="003A4B6A" w:rsidP="003A4B6A">
      <w:pPr>
        <w:pStyle w:val="ListParagraph"/>
        <w:tabs>
          <w:tab w:val="left" w:pos="720"/>
        </w:tabs>
        <w:spacing w:line="360" w:lineRule="auto"/>
        <w:rPr>
          <w:rFonts w:ascii="Times New Roman" w:hAnsi="Times New Roman" w:cs="Times New Roman"/>
        </w:rPr>
      </w:pPr>
      <w:r w:rsidRPr="003A4B6A">
        <w:rPr>
          <w:rFonts w:ascii="Times New Roman" w:hAnsi="Times New Roman" w:cs="Times New Roman"/>
        </w:rPr>
        <w:t xml:space="preserve">Departamenti:    </w:t>
      </w:r>
    </w:p>
    <w:p w:rsidR="003A4B6A" w:rsidRPr="003A4B6A" w:rsidRDefault="003A4B6A" w:rsidP="003A4B6A">
      <w:pPr>
        <w:pStyle w:val="ListParagraph"/>
        <w:tabs>
          <w:tab w:val="left" w:pos="720"/>
        </w:tabs>
        <w:spacing w:line="360" w:lineRule="auto"/>
        <w:rPr>
          <w:rFonts w:ascii="Times New Roman" w:hAnsi="Times New Roman" w:cs="Times New Roman"/>
        </w:rPr>
      </w:pPr>
    </w:p>
    <w:p w:rsidR="003A4B6A" w:rsidRPr="003A4B6A" w:rsidRDefault="003A4B6A" w:rsidP="003A4B6A">
      <w:pPr>
        <w:pStyle w:val="ListParagraph"/>
        <w:tabs>
          <w:tab w:val="left" w:pos="720"/>
        </w:tabs>
        <w:spacing w:line="360" w:lineRule="auto"/>
        <w:rPr>
          <w:rFonts w:ascii="Times New Roman" w:hAnsi="Times New Roman" w:cs="Times New Roman"/>
        </w:rPr>
      </w:pPr>
      <w:r w:rsidRPr="003A4B6A">
        <w:rPr>
          <w:rFonts w:ascii="Times New Roman" w:hAnsi="Times New Roman" w:cs="Times New Roman"/>
        </w:rPr>
        <w:t>Nënshkrimi i Punëtorit:</w:t>
      </w:r>
    </w:p>
    <w:p w:rsidR="003A4B6A" w:rsidRPr="003A4B6A" w:rsidRDefault="003A4B6A" w:rsidP="003A4B6A">
      <w:pPr>
        <w:pStyle w:val="ListParagraph"/>
        <w:tabs>
          <w:tab w:val="left" w:pos="720"/>
        </w:tabs>
        <w:spacing w:line="360" w:lineRule="auto"/>
        <w:rPr>
          <w:rFonts w:ascii="Times New Roman" w:hAnsi="Times New Roman" w:cs="Times New Roman"/>
        </w:rPr>
      </w:pPr>
    </w:p>
    <w:p w:rsidR="003A4B6A" w:rsidRPr="003A4B6A" w:rsidRDefault="003A4B6A" w:rsidP="003A4B6A">
      <w:pPr>
        <w:pStyle w:val="ListParagraph"/>
        <w:tabs>
          <w:tab w:val="left" w:pos="720"/>
        </w:tabs>
        <w:spacing w:line="360" w:lineRule="auto"/>
        <w:rPr>
          <w:rFonts w:ascii="Times New Roman" w:hAnsi="Times New Roman" w:cs="Times New Roman"/>
        </w:rPr>
      </w:pPr>
      <w:r w:rsidRPr="003A4B6A">
        <w:rPr>
          <w:rFonts w:ascii="Times New Roman" w:hAnsi="Times New Roman" w:cs="Times New Roman"/>
        </w:rPr>
        <w:t xml:space="preserve">Data: </w:t>
      </w:r>
    </w:p>
    <w:p w:rsidR="003A4B6A" w:rsidRPr="003A4B6A" w:rsidRDefault="003A4B6A" w:rsidP="003A4B6A">
      <w:pPr>
        <w:pStyle w:val="ListParagraph"/>
        <w:tabs>
          <w:tab w:val="left" w:pos="720"/>
        </w:tabs>
        <w:spacing w:line="360" w:lineRule="auto"/>
        <w:rPr>
          <w:rFonts w:ascii="Times New Roman" w:hAnsi="Times New Roman" w:cs="Times New Roman"/>
        </w:rPr>
      </w:pPr>
    </w:p>
    <w:p w:rsidR="003A4B6A" w:rsidRPr="003A4B6A" w:rsidRDefault="003A4B6A" w:rsidP="003A4B6A">
      <w:pPr>
        <w:rPr>
          <w:rFonts w:ascii="Times New Roman" w:hAnsi="Times New Roman" w:cs="Times New Roman"/>
        </w:rPr>
      </w:pPr>
      <w:r w:rsidRPr="003A4B6A">
        <w:rPr>
          <w:rFonts w:ascii="Times New Roman" w:hAnsi="Times New Roman" w:cs="Times New Roman"/>
        </w:rPr>
        <w:br w:type="page"/>
      </w:r>
    </w:p>
    <w:p w:rsidR="003A4B6A" w:rsidRPr="003A4B6A" w:rsidRDefault="003A4B6A" w:rsidP="003A4B6A">
      <w:pPr>
        <w:pStyle w:val="ListParagraph"/>
        <w:tabs>
          <w:tab w:val="left" w:pos="720"/>
        </w:tabs>
        <w:spacing w:line="360" w:lineRule="auto"/>
        <w:rPr>
          <w:rFonts w:ascii="Times New Roman" w:hAnsi="Times New Roman" w:cs="Times New Roman"/>
        </w:rPr>
      </w:pPr>
    </w:p>
    <w:p w:rsidR="003A4B6A" w:rsidRPr="003A4B6A" w:rsidRDefault="003A4B6A" w:rsidP="003A4B6A">
      <w:pPr>
        <w:pStyle w:val="ListParagraph"/>
        <w:tabs>
          <w:tab w:val="left" w:pos="720"/>
        </w:tabs>
        <w:spacing w:line="360" w:lineRule="auto"/>
        <w:jc w:val="center"/>
        <w:rPr>
          <w:rFonts w:ascii="Times New Roman" w:hAnsi="Times New Roman" w:cs="Times New Roman"/>
          <w:b/>
        </w:rPr>
      </w:pPr>
      <w:r w:rsidRPr="003A4B6A">
        <w:rPr>
          <w:rFonts w:ascii="Times New Roman" w:hAnsi="Times New Roman" w:cs="Times New Roman"/>
          <w:b/>
        </w:rPr>
        <w:t>FORMULARI  B</w:t>
      </w:r>
    </w:p>
    <w:p w:rsidR="003A4B6A" w:rsidRPr="003A4B6A" w:rsidRDefault="003A4B6A" w:rsidP="003A4B6A">
      <w:pPr>
        <w:pStyle w:val="ListParagraph"/>
        <w:tabs>
          <w:tab w:val="left" w:pos="720"/>
        </w:tabs>
        <w:spacing w:line="360" w:lineRule="auto"/>
        <w:rPr>
          <w:rFonts w:ascii="Times New Roman" w:hAnsi="Times New Roman" w:cs="Times New Roman"/>
          <w:b/>
        </w:rPr>
      </w:pPr>
    </w:p>
    <w:p w:rsidR="003A4B6A" w:rsidRPr="005A4164" w:rsidRDefault="003A4B6A" w:rsidP="005A4164">
      <w:pPr>
        <w:jc w:val="left"/>
        <w:rPr>
          <w:rFonts w:ascii="Times New Roman" w:hAnsi="Times New Roman" w:cs="Times New Roman"/>
          <w:b/>
          <w:color w:val="002060"/>
          <w:sz w:val="28"/>
          <w:szCs w:val="28"/>
        </w:rPr>
      </w:pPr>
      <w:r w:rsidRPr="005A4164">
        <w:rPr>
          <w:rFonts w:ascii="Times New Roman" w:hAnsi="Times New Roman" w:cs="Times New Roman"/>
          <w:b/>
          <w:color w:val="002060"/>
          <w:sz w:val="28"/>
          <w:szCs w:val="28"/>
        </w:rPr>
        <w:t>ZBULIMI I KONFLIKTIT TË INTERESIT</w:t>
      </w:r>
    </w:p>
    <w:p w:rsidR="003A4B6A" w:rsidRPr="003A4B6A" w:rsidRDefault="003A4B6A" w:rsidP="003A4B6A">
      <w:pPr>
        <w:spacing w:line="360" w:lineRule="auto"/>
        <w:ind w:left="1350" w:hanging="720"/>
        <w:rPr>
          <w:rFonts w:ascii="Times New Roman" w:hAnsi="Times New Roman" w:cs="Times New Roman"/>
        </w:rPr>
      </w:pPr>
    </w:p>
    <w:p w:rsidR="003A4B6A" w:rsidRPr="003A4B6A" w:rsidRDefault="003A4B6A" w:rsidP="003A4B6A">
      <w:pPr>
        <w:spacing w:line="360" w:lineRule="auto"/>
        <w:rPr>
          <w:rFonts w:ascii="Times New Roman" w:hAnsi="Times New Roman" w:cs="Times New Roman"/>
        </w:rPr>
      </w:pPr>
      <w:r w:rsidRPr="003A4B6A">
        <w:rPr>
          <w:rFonts w:ascii="Times New Roman" w:hAnsi="Times New Roman" w:cs="Times New Roman"/>
        </w:rPr>
        <w:t>Unë, i poshtëshënuari me këtë deklarojë siç vijon:</w:t>
      </w:r>
    </w:p>
    <w:p w:rsidR="003A4B6A" w:rsidRPr="003A4B6A" w:rsidRDefault="003A4B6A" w:rsidP="003A4B6A">
      <w:pPr>
        <w:spacing w:line="360" w:lineRule="auto"/>
        <w:rPr>
          <w:rFonts w:ascii="Times New Roman" w:hAnsi="Times New Roman" w:cs="Times New Roman"/>
        </w:rPr>
      </w:pPr>
    </w:p>
    <w:p w:rsidR="003A4B6A" w:rsidRPr="003A4B6A" w:rsidRDefault="003A4B6A" w:rsidP="003A4B6A">
      <w:pPr>
        <w:spacing w:line="360" w:lineRule="auto"/>
        <w:rPr>
          <w:rFonts w:ascii="Times New Roman" w:hAnsi="Times New Roman" w:cs="Times New Roman"/>
        </w:rPr>
      </w:pPr>
      <w:r w:rsidRPr="003A4B6A">
        <w:rPr>
          <w:rFonts w:ascii="Times New Roman" w:hAnsi="Times New Roman" w:cs="Times New Roman"/>
        </w:rPr>
        <w:t>Unë e kam plotësuar</w:t>
      </w:r>
      <w:r w:rsidR="005A4164">
        <w:rPr>
          <w:rFonts w:ascii="Times New Roman" w:hAnsi="Times New Roman" w:cs="Times New Roman"/>
        </w:rPr>
        <w:t xml:space="preserve"> formularin e bashkangjitur të “Konfliktit të Interesave”</w:t>
      </w:r>
      <w:r w:rsidRPr="003A4B6A">
        <w:rPr>
          <w:rFonts w:ascii="Times New Roman" w:hAnsi="Times New Roman" w:cs="Times New Roman"/>
        </w:rPr>
        <w:t xml:space="preserve"> dhe në këtë mënyrë unë deklaroj se informatat që gjenden aty  janë të vërteta dhe të sakta.</w:t>
      </w:r>
    </w:p>
    <w:p w:rsidR="003A4B6A" w:rsidRPr="003A4B6A" w:rsidRDefault="003A4B6A" w:rsidP="003A4B6A">
      <w:pPr>
        <w:spacing w:line="360" w:lineRule="auto"/>
        <w:rPr>
          <w:rFonts w:ascii="Times New Roman" w:hAnsi="Times New Roman" w:cs="Times New Roman"/>
        </w:rPr>
      </w:pPr>
      <w:r w:rsidRPr="003A4B6A">
        <w:rPr>
          <w:rFonts w:ascii="Times New Roman" w:hAnsi="Times New Roman" w:cs="Times New Roman"/>
        </w:rPr>
        <w:t>Unë</w:t>
      </w:r>
      <w:r w:rsidR="005A4164">
        <w:rPr>
          <w:rFonts w:ascii="Times New Roman" w:hAnsi="Times New Roman" w:cs="Times New Roman"/>
        </w:rPr>
        <w:t>,</w:t>
      </w:r>
      <w:r w:rsidRPr="003A4B6A">
        <w:rPr>
          <w:rFonts w:ascii="Times New Roman" w:hAnsi="Times New Roman" w:cs="Times New Roman"/>
        </w:rPr>
        <w:t xml:space="preserve"> kuptoj se nëse e shkel ndonjërën nga dispozitat e theksuara në këtë deklaratë, mundet që personalisht të jem i rrezikuar me masa disiplinore dhe duke e përfshirë edhe largimin nga puna</w:t>
      </w:r>
      <w:r w:rsidR="005A4164">
        <w:rPr>
          <w:rFonts w:ascii="Times New Roman" w:hAnsi="Times New Roman" w:cs="Times New Roman"/>
        </w:rPr>
        <w:t>, respektivisht ndërprerjen e marrëdhënies</w:t>
      </w:r>
      <w:r w:rsidRPr="003A4B6A">
        <w:rPr>
          <w:rFonts w:ascii="Times New Roman" w:hAnsi="Times New Roman" w:cs="Times New Roman"/>
        </w:rPr>
        <w:t xml:space="preserve"> </w:t>
      </w:r>
      <w:r w:rsidR="005A4164">
        <w:rPr>
          <w:rFonts w:ascii="Times New Roman" w:hAnsi="Times New Roman" w:cs="Times New Roman"/>
        </w:rPr>
        <w:t>me</w:t>
      </w:r>
      <w:r w:rsidRPr="003A4B6A">
        <w:rPr>
          <w:rFonts w:ascii="Times New Roman" w:hAnsi="Times New Roman" w:cs="Times New Roman"/>
        </w:rPr>
        <w:t xml:space="preserve"> </w:t>
      </w:r>
      <w:r w:rsidR="005A4164">
        <w:rPr>
          <w:rFonts w:ascii="Times New Roman" w:hAnsi="Times New Roman" w:cs="Times New Roman"/>
        </w:rPr>
        <w:t>Kolegjin GLOBUS</w:t>
      </w:r>
      <w:r w:rsidRPr="003A4B6A">
        <w:rPr>
          <w:rFonts w:ascii="Times New Roman" w:hAnsi="Times New Roman" w:cs="Times New Roman"/>
        </w:rPr>
        <w:t xml:space="preserve">".   </w:t>
      </w:r>
    </w:p>
    <w:p w:rsidR="003A4B6A" w:rsidRPr="003A4B6A" w:rsidRDefault="003A4B6A" w:rsidP="003A4B6A">
      <w:pPr>
        <w:spacing w:line="360" w:lineRule="auto"/>
        <w:ind w:left="630" w:hanging="180"/>
        <w:rPr>
          <w:rFonts w:ascii="Times New Roman" w:hAnsi="Times New Roman" w:cs="Times New Roman"/>
        </w:rPr>
      </w:pPr>
    </w:p>
    <w:p w:rsidR="003A4B6A" w:rsidRPr="003A4B6A" w:rsidRDefault="003A4B6A" w:rsidP="003A4B6A">
      <w:pPr>
        <w:spacing w:line="360" w:lineRule="auto"/>
        <w:ind w:left="630" w:hanging="180"/>
        <w:rPr>
          <w:rFonts w:ascii="Times New Roman" w:hAnsi="Times New Roman" w:cs="Times New Roman"/>
        </w:rPr>
      </w:pPr>
    </w:p>
    <w:p w:rsidR="003A4B6A" w:rsidRPr="003A4B6A" w:rsidRDefault="003A4B6A" w:rsidP="003A4B6A">
      <w:pPr>
        <w:spacing w:line="360" w:lineRule="auto"/>
        <w:ind w:left="630" w:hanging="180"/>
        <w:rPr>
          <w:rFonts w:ascii="Times New Roman" w:hAnsi="Times New Roman" w:cs="Times New Roman"/>
        </w:rPr>
      </w:pPr>
      <w:r w:rsidRPr="003A4B6A">
        <w:rPr>
          <w:rFonts w:ascii="Times New Roman" w:hAnsi="Times New Roman" w:cs="Times New Roman"/>
        </w:rPr>
        <w:t>Emri i Punëtorit:</w:t>
      </w:r>
    </w:p>
    <w:p w:rsidR="003A4B6A" w:rsidRPr="003A4B6A" w:rsidRDefault="003A4B6A" w:rsidP="003A4B6A">
      <w:pPr>
        <w:spacing w:line="360" w:lineRule="auto"/>
        <w:ind w:left="630" w:hanging="180"/>
        <w:rPr>
          <w:rFonts w:ascii="Times New Roman" w:hAnsi="Times New Roman" w:cs="Times New Roman"/>
        </w:rPr>
      </w:pPr>
      <w:r w:rsidRPr="003A4B6A">
        <w:rPr>
          <w:rFonts w:ascii="Times New Roman" w:hAnsi="Times New Roman" w:cs="Times New Roman"/>
        </w:rPr>
        <w:t xml:space="preserve">(Ju lutemi shtypeni qartë) </w:t>
      </w:r>
    </w:p>
    <w:p w:rsidR="003A4B6A" w:rsidRPr="003A4B6A" w:rsidRDefault="003A4B6A" w:rsidP="003A4B6A">
      <w:pPr>
        <w:spacing w:line="360" w:lineRule="auto"/>
        <w:ind w:left="630" w:hanging="180"/>
        <w:rPr>
          <w:rFonts w:ascii="Times New Roman" w:hAnsi="Times New Roman" w:cs="Times New Roman"/>
        </w:rPr>
      </w:pPr>
      <w:r w:rsidRPr="003A4B6A">
        <w:rPr>
          <w:rFonts w:ascii="Times New Roman" w:hAnsi="Times New Roman" w:cs="Times New Roman"/>
        </w:rPr>
        <w:t xml:space="preserve">Numri i Punëtorit: </w:t>
      </w:r>
    </w:p>
    <w:p w:rsidR="003A4B6A" w:rsidRPr="003A4B6A" w:rsidRDefault="003A4B6A" w:rsidP="003A4B6A">
      <w:pPr>
        <w:spacing w:line="360" w:lineRule="auto"/>
        <w:ind w:left="630" w:hanging="180"/>
        <w:rPr>
          <w:rFonts w:ascii="Times New Roman" w:hAnsi="Times New Roman" w:cs="Times New Roman"/>
        </w:rPr>
      </w:pPr>
      <w:r w:rsidRPr="003A4B6A">
        <w:rPr>
          <w:rFonts w:ascii="Times New Roman" w:hAnsi="Times New Roman" w:cs="Times New Roman"/>
        </w:rPr>
        <w:t xml:space="preserve">Titulli:  </w:t>
      </w:r>
    </w:p>
    <w:p w:rsidR="003A4B6A" w:rsidRPr="003A4B6A" w:rsidRDefault="003A4B6A" w:rsidP="003A4B6A">
      <w:pPr>
        <w:spacing w:line="360" w:lineRule="auto"/>
        <w:ind w:left="630" w:hanging="180"/>
        <w:rPr>
          <w:rFonts w:ascii="Times New Roman" w:hAnsi="Times New Roman" w:cs="Times New Roman"/>
        </w:rPr>
      </w:pPr>
      <w:r w:rsidRPr="003A4B6A">
        <w:rPr>
          <w:rFonts w:ascii="Times New Roman" w:hAnsi="Times New Roman" w:cs="Times New Roman"/>
        </w:rPr>
        <w:t xml:space="preserve">Departamenti:   </w:t>
      </w:r>
    </w:p>
    <w:p w:rsidR="003A4B6A" w:rsidRPr="003A4B6A" w:rsidRDefault="003A4B6A" w:rsidP="003A4B6A">
      <w:pPr>
        <w:spacing w:line="360" w:lineRule="auto"/>
        <w:ind w:left="630" w:hanging="180"/>
        <w:rPr>
          <w:rFonts w:ascii="Times New Roman" w:hAnsi="Times New Roman" w:cs="Times New Roman"/>
        </w:rPr>
      </w:pPr>
      <w:r w:rsidRPr="003A4B6A">
        <w:rPr>
          <w:rFonts w:ascii="Times New Roman" w:hAnsi="Times New Roman" w:cs="Times New Roman"/>
        </w:rPr>
        <w:t xml:space="preserve">Nënshkrimi i Punëtorit:  </w:t>
      </w:r>
    </w:p>
    <w:p w:rsidR="003A4B6A" w:rsidRPr="003A4B6A" w:rsidRDefault="003A4B6A" w:rsidP="003A4B6A">
      <w:pPr>
        <w:spacing w:line="360" w:lineRule="auto"/>
        <w:ind w:left="630" w:hanging="180"/>
        <w:rPr>
          <w:rFonts w:ascii="Times New Roman" w:hAnsi="Times New Roman" w:cs="Times New Roman"/>
        </w:rPr>
      </w:pPr>
      <w:r w:rsidRPr="003A4B6A">
        <w:rPr>
          <w:rFonts w:ascii="Times New Roman" w:hAnsi="Times New Roman" w:cs="Times New Roman"/>
        </w:rPr>
        <w:t xml:space="preserve">Data:   </w:t>
      </w:r>
    </w:p>
    <w:p w:rsidR="003A4B6A" w:rsidRPr="009C228A" w:rsidRDefault="003A4B6A" w:rsidP="009C228A">
      <w:pPr>
        <w:rPr>
          <w:rFonts w:ascii="Times New Roman" w:hAnsi="Times New Roman" w:cs="Times New Roman"/>
          <w:sz w:val="24"/>
          <w:szCs w:val="24"/>
        </w:rPr>
      </w:pPr>
    </w:p>
    <w:p w:rsidR="00B72533" w:rsidRPr="00D421A6" w:rsidRDefault="00B72533" w:rsidP="00D421A6"/>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sectPr w:rsidR="008C5F81" w:rsidRPr="00271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B71"/>
    <w:multiLevelType w:val="hybridMultilevel"/>
    <w:tmpl w:val="FA3EA2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9633A"/>
    <w:multiLevelType w:val="multilevel"/>
    <w:tmpl w:val="442CC8F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C310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92CAE"/>
    <w:multiLevelType w:val="hybridMultilevel"/>
    <w:tmpl w:val="ABE02086"/>
    <w:lvl w:ilvl="0" w:tplc="3C4E08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85B7E"/>
    <w:multiLevelType w:val="hybridMultilevel"/>
    <w:tmpl w:val="6C5A5604"/>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097D2B6A"/>
    <w:multiLevelType w:val="hybridMultilevel"/>
    <w:tmpl w:val="62DAD80C"/>
    <w:lvl w:ilvl="0" w:tplc="04090017">
      <w:start w:val="1"/>
      <w:numFmt w:val="lowerLetter"/>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0A35523D"/>
    <w:multiLevelType w:val="hybridMultilevel"/>
    <w:tmpl w:val="D8C22BD0"/>
    <w:lvl w:ilvl="0" w:tplc="D3727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80562"/>
    <w:multiLevelType w:val="multilevel"/>
    <w:tmpl w:val="760C428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CF1217"/>
    <w:multiLevelType w:val="hybridMultilevel"/>
    <w:tmpl w:val="3D682E04"/>
    <w:lvl w:ilvl="0" w:tplc="04090017">
      <w:start w:val="1"/>
      <w:numFmt w:val="lowerLetter"/>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133F1A4A"/>
    <w:multiLevelType w:val="multilevel"/>
    <w:tmpl w:val="0A1070D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6C5789"/>
    <w:multiLevelType w:val="multilevel"/>
    <w:tmpl w:val="E5B27F9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722B10"/>
    <w:multiLevelType w:val="hybridMultilevel"/>
    <w:tmpl w:val="779C0E2A"/>
    <w:lvl w:ilvl="0" w:tplc="16540C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F2574"/>
    <w:multiLevelType w:val="multilevel"/>
    <w:tmpl w:val="5F8AA1D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034558"/>
    <w:multiLevelType w:val="hybridMultilevel"/>
    <w:tmpl w:val="2AB83B28"/>
    <w:lvl w:ilvl="0" w:tplc="04090017">
      <w:start w:val="1"/>
      <w:numFmt w:val="lowerLetter"/>
      <w:lvlText w:val="%1)"/>
      <w:lvlJc w:val="left"/>
      <w:pPr>
        <w:ind w:left="1504" w:hanging="360"/>
      </w:pPr>
    </w:lvl>
    <w:lvl w:ilvl="1" w:tplc="04090019">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4" w15:restartNumberingAfterBreak="0">
    <w:nsid w:val="1E6C5AAF"/>
    <w:multiLevelType w:val="hybridMultilevel"/>
    <w:tmpl w:val="51E8A02A"/>
    <w:lvl w:ilvl="0" w:tplc="4C3873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73E06"/>
    <w:multiLevelType w:val="hybridMultilevel"/>
    <w:tmpl w:val="64601D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314FD"/>
    <w:multiLevelType w:val="hybridMultilevel"/>
    <w:tmpl w:val="C01C6710"/>
    <w:lvl w:ilvl="0" w:tplc="680AC9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E563A"/>
    <w:multiLevelType w:val="hybridMultilevel"/>
    <w:tmpl w:val="BDD4041A"/>
    <w:lvl w:ilvl="0" w:tplc="852C78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11F51"/>
    <w:multiLevelType w:val="hybridMultilevel"/>
    <w:tmpl w:val="5504F5C0"/>
    <w:lvl w:ilvl="0" w:tplc="25D490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934DA"/>
    <w:multiLevelType w:val="hybridMultilevel"/>
    <w:tmpl w:val="8B4EA830"/>
    <w:lvl w:ilvl="0" w:tplc="04090013">
      <w:start w:val="1"/>
      <w:numFmt w:val="upperRoman"/>
      <w:lvlText w:val="%1."/>
      <w:lvlJc w:val="right"/>
      <w:pPr>
        <w:ind w:left="1864" w:hanging="360"/>
      </w:p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0" w15:restartNumberingAfterBreak="0">
    <w:nsid w:val="2ADF787B"/>
    <w:multiLevelType w:val="hybridMultilevel"/>
    <w:tmpl w:val="30A22D3A"/>
    <w:lvl w:ilvl="0" w:tplc="5C0A4D20">
      <w:start w:val="1"/>
      <w:numFmt w:val="decimal"/>
      <w:lvlText w:val="%1."/>
      <w:lvlJc w:val="left"/>
      <w:pPr>
        <w:ind w:left="720" w:hanging="360"/>
      </w:pPr>
      <w:rPr>
        <w:rFonts w:hint="default"/>
      </w:rPr>
    </w:lvl>
    <w:lvl w:ilvl="1" w:tplc="5B5427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65FBA"/>
    <w:multiLevelType w:val="hybridMultilevel"/>
    <w:tmpl w:val="60C613D4"/>
    <w:lvl w:ilvl="0" w:tplc="FE885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96D7B"/>
    <w:multiLevelType w:val="hybridMultilevel"/>
    <w:tmpl w:val="ADC60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0384A"/>
    <w:multiLevelType w:val="multilevel"/>
    <w:tmpl w:val="3DB8211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952391"/>
    <w:multiLevelType w:val="multilevel"/>
    <w:tmpl w:val="A334A112"/>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4A3520A"/>
    <w:multiLevelType w:val="hybridMultilevel"/>
    <w:tmpl w:val="21C28CA8"/>
    <w:lvl w:ilvl="0" w:tplc="9B9086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A0D9D"/>
    <w:multiLevelType w:val="hybridMultilevel"/>
    <w:tmpl w:val="017A00C8"/>
    <w:lvl w:ilvl="0" w:tplc="7EC0E9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40913"/>
    <w:multiLevelType w:val="hybridMultilevel"/>
    <w:tmpl w:val="9754D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E2956"/>
    <w:multiLevelType w:val="hybridMultilevel"/>
    <w:tmpl w:val="15E41700"/>
    <w:lvl w:ilvl="0" w:tplc="F8E28B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4453D"/>
    <w:multiLevelType w:val="multilevel"/>
    <w:tmpl w:val="A4387FD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6D5D24"/>
    <w:multiLevelType w:val="hybridMultilevel"/>
    <w:tmpl w:val="03B69D54"/>
    <w:lvl w:ilvl="0" w:tplc="37D2C4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A4D84"/>
    <w:multiLevelType w:val="hybridMultilevel"/>
    <w:tmpl w:val="FAC4D908"/>
    <w:lvl w:ilvl="0" w:tplc="91BEB6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B01EA"/>
    <w:multiLevelType w:val="multilevel"/>
    <w:tmpl w:val="3972502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2620EC"/>
    <w:multiLevelType w:val="hybridMultilevel"/>
    <w:tmpl w:val="78221798"/>
    <w:lvl w:ilvl="0" w:tplc="3DF89F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A54EE"/>
    <w:multiLevelType w:val="hybridMultilevel"/>
    <w:tmpl w:val="08B0A8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FB1310"/>
    <w:multiLevelType w:val="hybridMultilevel"/>
    <w:tmpl w:val="1988C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05C38"/>
    <w:multiLevelType w:val="hybridMultilevel"/>
    <w:tmpl w:val="453A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C1100"/>
    <w:multiLevelType w:val="hybridMultilevel"/>
    <w:tmpl w:val="ABD20854"/>
    <w:lvl w:ilvl="0" w:tplc="25626D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B7719"/>
    <w:multiLevelType w:val="hybridMultilevel"/>
    <w:tmpl w:val="A3F2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45167"/>
    <w:multiLevelType w:val="multilevel"/>
    <w:tmpl w:val="36CA52BE"/>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29"/>
  </w:num>
  <w:num w:numId="3">
    <w:abstractNumId w:val="7"/>
  </w:num>
  <w:num w:numId="4">
    <w:abstractNumId w:val="9"/>
  </w:num>
  <w:num w:numId="5">
    <w:abstractNumId w:val="1"/>
  </w:num>
  <w:num w:numId="6">
    <w:abstractNumId w:val="35"/>
  </w:num>
  <w:num w:numId="7">
    <w:abstractNumId w:val="39"/>
  </w:num>
  <w:num w:numId="8">
    <w:abstractNumId w:val="34"/>
  </w:num>
  <w:num w:numId="9">
    <w:abstractNumId w:val="0"/>
  </w:num>
  <w:num w:numId="10">
    <w:abstractNumId w:val="3"/>
  </w:num>
  <w:num w:numId="11">
    <w:abstractNumId w:val="32"/>
  </w:num>
  <w:num w:numId="12">
    <w:abstractNumId w:val="23"/>
  </w:num>
  <w:num w:numId="13">
    <w:abstractNumId w:val="28"/>
  </w:num>
  <w:num w:numId="14">
    <w:abstractNumId w:val="37"/>
  </w:num>
  <w:num w:numId="15">
    <w:abstractNumId w:val="21"/>
  </w:num>
  <w:num w:numId="16">
    <w:abstractNumId w:val="2"/>
  </w:num>
  <w:num w:numId="17">
    <w:abstractNumId w:val="33"/>
  </w:num>
  <w:num w:numId="18">
    <w:abstractNumId w:val="30"/>
  </w:num>
  <w:num w:numId="19">
    <w:abstractNumId w:val="31"/>
  </w:num>
  <w:num w:numId="20">
    <w:abstractNumId w:val="20"/>
  </w:num>
  <w:num w:numId="21">
    <w:abstractNumId w:val="18"/>
  </w:num>
  <w:num w:numId="22">
    <w:abstractNumId w:val="11"/>
  </w:num>
  <w:num w:numId="23">
    <w:abstractNumId w:val="16"/>
  </w:num>
  <w:num w:numId="24">
    <w:abstractNumId w:val="14"/>
  </w:num>
  <w:num w:numId="25">
    <w:abstractNumId w:val="25"/>
  </w:num>
  <w:num w:numId="26">
    <w:abstractNumId w:val="27"/>
  </w:num>
  <w:num w:numId="27">
    <w:abstractNumId w:val="4"/>
  </w:num>
  <w:num w:numId="28">
    <w:abstractNumId w:val="24"/>
  </w:num>
  <w:num w:numId="29">
    <w:abstractNumId w:val="13"/>
  </w:num>
  <w:num w:numId="30">
    <w:abstractNumId w:val="10"/>
  </w:num>
  <w:num w:numId="31">
    <w:abstractNumId w:val="15"/>
  </w:num>
  <w:num w:numId="32">
    <w:abstractNumId w:val="19"/>
  </w:num>
  <w:num w:numId="33">
    <w:abstractNumId w:val="5"/>
  </w:num>
  <w:num w:numId="34">
    <w:abstractNumId w:val="22"/>
  </w:num>
  <w:num w:numId="35">
    <w:abstractNumId w:val="6"/>
  </w:num>
  <w:num w:numId="36">
    <w:abstractNumId w:val="8"/>
  </w:num>
  <w:num w:numId="37">
    <w:abstractNumId w:val="38"/>
  </w:num>
  <w:num w:numId="38">
    <w:abstractNumId w:val="36"/>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xsDA2NTa3NDIwNDVU0lEKTi0uzszPAykwrQUAhkICBiwAAAA="/>
  </w:docVars>
  <w:rsids>
    <w:rsidRoot w:val="00BE2B67"/>
    <w:rsid w:val="0008606F"/>
    <w:rsid w:val="000A7BA7"/>
    <w:rsid w:val="001445FF"/>
    <w:rsid w:val="0017318B"/>
    <w:rsid w:val="00196720"/>
    <w:rsid w:val="001A4ED6"/>
    <w:rsid w:val="001C13B6"/>
    <w:rsid w:val="001F5E4B"/>
    <w:rsid w:val="001F7E29"/>
    <w:rsid w:val="0023600A"/>
    <w:rsid w:val="00271F30"/>
    <w:rsid w:val="002E5083"/>
    <w:rsid w:val="0033008F"/>
    <w:rsid w:val="00341187"/>
    <w:rsid w:val="00341701"/>
    <w:rsid w:val="0036689A"/>
    <w:rsid w:val="003A4B6A"/>
    <w:rsid w:val="003A6F27"/>
    <w:rsid w:val="00407EBC"/>
    <w:rsid w:val="00460C2D"/>
    <w:rsid w:val="00464432"/>
    <w:rsid w:val="004A466F"/>
    <w:rsid w:val="004D4AA4"/>
    <w:rsid w:val="004E5BFA"/>
    <w:rsid w:val="00521ACD"/>
    <w:rsid w:val="00537E4B"/>
    <w:rsid w:val="00544971"/>
    <w:rsid w:val="005A4164"/>
    <w:rsid w:val="005E6BBD"/>
    <w:rsid w:val="005F1334"/>
    <w:rsid w:val="00630EFC"/>
    <w:rsid w:val="0063507A"/>
    <w:rsid w:val="00642A85"/>
    <w:rsid w:val="006C06FE"/>
    <w:rsid w:val="006D1806"/>
    <w:rsid w:val="007C4AE0"/>
    <w:rsid w:val="00843ABD"/>
    <w:rsid w:val="008C5F81"/>
    <w:rsid w:val="009C228A"/>
    <w:rsid w:val="009C39E3"/>
    <w:rsid w:val="009D32B1"/>
    <w:rsid w:val="00A02E46"/>
    <w:rsid w:val="00A27654"/>
    <w:rsid w:val="00A67101"/>
    <w:rsid w:val="00A805D1"/>
    <w:rsid w:val="00B10817"/>
    <w:rsid w:val="00B4196C"/>
    <w:rsid w:val="00B7190B"/>
    <w:rsid w:val="00B72533"/>
    <w:rsid w:val="00B82A7C"/>
    <w:rsid w:val="00BE2B67"/>
    <w:rsid w:val="00C10E06"/>
    <w:rsid w:val="00C80F25"/>
    <w:rsid w:val="00C82DE4"/>
    <w:rsid w:val="00CB3F5B"/>
    <w:rsid w:val="00CB66A3"/>
    <w:rsid w:val="00CC5D70"/>
    <w:rsid w:val="00D11850"/>
    <w:rsid w:val="00D16FFF"/>
    <w:rsid w:val="00D421A6"/>
    <w:rsid w:val="00D4799E"/>
    <w:rsid w:val="00DC4671"/>
    <w:rsid w:val="00DD00DC"/>
    <w:rsid w:val="00DD058D"/>
    <w:rsid w:val="00E021A2"/>
    <w:rsid w:val="00E544EF"/>
    <w:rsid w:val="00EA3D36"/>
    <w:rsid w:val="00EE295A"/>
    <w:rsid w:val="00F7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4FAE8-296D-4873-9057-72A084DE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noProof/>
      <w:lang w:val="sq-AL"/>
    </w:rPr>
  </w:style>
  <w:style w:type="paragraph" w:styleId="Heading1">
    <w:name w:val="heading 1"/>
    <w:basedOn w:val="Normal"/>
    <w:next w:val="Normal"/>
    <w:link w:val="Heading1Char"/>
    <w:uiPriority w:val="9"/>
    <w:qFormat/>
    <w:rsid w:val="001F5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81"/>
    <w:pPr>
      <w:ind w:left="720"/>
      <w:contextualSpacing/>
    </w:pPr>
  </w:style>
  <w:style w:type="character" w:customStyle="1" w:styleId="Heading1Char">
    <w:name w:val="Heading 1 Char"/>
    <w:basedOn w:val="DefaultParagraphFont"/>
    <w:link w:val="Heading1"/>
    <w:uiPriority w:val="9"/>
    <w:rsid w:val="001F5E4B"/>
    <w:rPr>
      <w:rFonts w:asciiTheme="majorHAnsi" w:eastAsiaTheme="majorEastAsia" w:hAnsiTheme="majorHAnsi" w:cstheme="majorBidi"/>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table" w:styleId="TableGrid">
    <w:name w:val="Table Grid"/>
    <w:basedOn w:val="TableNormal"/>
    <w:uiPriority w:val="39"/>
    <w:rsid w:val="003A6F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5FF"/>
    <w:rPr>
      <w:color w:val="0563C1" w:themeColor="hyperlink"/>
      <w:u w:val="single"/>
    </w:rPr>
  </w:style>
  <w:style w:type="table" w:styleId="GridTable6Colorful-Accent3">
    <w:name w:val="Grid Table 6 Colorful Accent 3"/>
    <w:basedOn w:val="TableNormal"/>
    <w:uiPriority w:val="51"/>
    <w:rsid w:val="001445F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630EFC"/>
    <w:pPr>
      <w:spacing w:line="259" w:lineRule="auto"/>
      <w:jc w:val="left"/>
      <w:outlineLvl w:val="9"/>
    </w:pPr>
    <w:rPr>
      <w:noProof w:val="0"/>
      <w:lang w:val="en-US"/>
    </w:rPr>
  </w:style>
  <w:style w:type="paragraph" w:styleId="TOC1">
    <w:name w:val="toc 1"/>
    <w:basedOn w:val="Normal"/>
    <w:next w:val="Normal"/>
    <w:autoRedefine/>
    <w:uiPriority w:val="39"/>
    <w:unhideWhenUsed/>
    <w:rsid w:val="00630EFC"/>
    <w:pPr>
      <w:spacing w:after="100"/>
    </w:pPr>
  </w:style>
  <w:style w:type="paragraph" w:styleId="TOC2">
    <w:name w:val="toc 2"/>
    <w:basedOn w:val="Normal"/>
    <w:next w:val="Normal"/>
    <w:autoRedefine/>
    <w:uiPriority w:val="39"/>
    <w:unhideWhenUsed/>
    <w:rsid w:val="00630E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legjiglob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F983-C0F6-4297-8B7D-CCB3F82F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6363</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Kushtrim Zebica</cp:lastModifiedBy>
  <cp:revision>2</cp:revision>
  <dcterms:created xsi:type="dcterms:W3CDTF">2021-01-07T18:41:00Z</dcterms:created>
  <dcterms:modified xsi:type="dcterms:W3CDTF">2021-01-07T18:41:00Z</dcterms:modified>
</cp:coreProperties>
</file>